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5F5" w14:textId="093C1364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835381">
        <w:rPr>
          <w:rFonts w:cstheme="minorHAnsi"/>
          <w:noProof/>
          <w:sz w:val="24"/>
          <w:szCs w:val="24"/>
          <w:lang w:val="pt-BR" w:eastAsia="pt-BR"/>
        </w:rPr>
        <w:drawing>
          <wp:inline distT="0" distB="0" distL="0" distR="0" wp14:anchorId="52C7F36D" wp14:editId="376F2443">
            <wp:extent cx="854403" cy="1085850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1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381">
        <w:rPr>
          <w:rFonts w:cstheme="minorHAnsi"/>
          <w:noProof/>
          <w:sz w:val="24"/>
          <w:szCs w:val="24"/>
          <w:lang w:val="pt-BR"/>
        </w:rPr>
        <w:t xml:space="preserve"> </w:t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eastAsiaTheme="majorEastAsia" w:cstheme="minorHAnsi"/>
          <w:noProof/>
          <w:color w:val="2F5496" w:themeColor="accent1" w:themeShade="BF"/>
          <w:sz w:val="24"/>
          <w:szCs w:val="24"/>
          <w:lang w:val="pt-BR" w:eastAsia="pt-BR"/>
        </w:rPr>
        <w:drawing>
          <wp:inline distT="0" distB="0" distL="0" distR="0" wp14:anchorId="00ECA21C" wp14:editId="1113C532">
            <wp:extent cx="1317447" cy="1299003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47" cy="129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2675" w14:textId="60C0A351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043B266C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UNIVERSIDADE FEDERAL DE SANTA CATARINA</w:t>
      </w:r>
    </w:p>
    <w:p w14:paraId="6C3DA2B2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CENTRO DE COMUNICAÇÃO E EXPRESSÃO</w:t>
      </w:r>
    </w:p>
    <w:p w14:paraId="13977FFA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Campus Universitário – Trindade - Florianópolis</w:t>
      </w:r>
    </w:p>
    <w:p w14:paraId="366F5AD9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</w:p>
    <w:p w14:paraId="2C3A6020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333333"/>
          <w:sz w:val="24"/>
          <w:szCs w:val="24"/>
          <w:lang w:val="pt-BR"/>
        </w:rPr>
        <w:t xml:space="preserve">DEPARTAMENTO DE LIBRAS </w:t>
      </w:r>
    </w:p>
    <w:p w14:paraId="528BA632" w14:textId="29C601A8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333333"/>
          <w:sz w:val="24"/>
          <w:szCs w:val="24"/>
          <w:lang w:val="pt-BR"/>
        </w:rPr>
        <w:t>LETRAS LIBRAS EAD</w:t>
      </w:r>
    </w:p>
    <w:p w14:paraId="19ED9807" w14:textId="77777777" w:rsidR="005D6A97" w:rsidRPr="00835381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</w:p>
    <w:p w14:paraId="594638E9" w14:textId="333D4660" w:rsidR="005D6A97" w:rsidRPr="00835381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PLANO DE ENSINO – 202</w:t>
      </w:r>
      <w:r w:rsidR="00C1202A">
        <w:rPr>
          <w:rFonts w:cstheme="minorHAnsi"/>
          <w:b/>
          <w:bCs/>
          <w:color w:val="000000"/>
          <w:sz w:val="24"/>
          <w:szCs w:val="24"/>
          <w:lang w:val="pt-BR"/>
        </w:rPr>
        <w:t>4</w:t>
      </w:r>
      <w:r w:rsidR="007D38BF"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.</w:t>
      </w:r>
      <w:r w:rsidR="00C1202A">
        <w:rPr>
          <w:rFonts w:cstheme="minorHAnsi"/>
          <w:b/>
          <w:bCs/>
          <w:color w:val="000000"/>
          <w:sz w:val="24"/>
          <w:szCs w:val="24"/>
          <w:lang w:val="pt-BR"/>
        </w:rPr>
        <w:t>1</w:t>
      </w:r>
    </w:p>
    <w:p w14:paraId="0008EB6F" w14:textId="77777777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665EB572" w14:textId="77777777" w:rsidR="00D3708D" w:rsidRPr="000469A3" w:rsidRDefault="00D3708D" w:rsidP="00D3708D">
      <w:pPr>
        <w:pStyle w:val="Ttulo2"/>
        <w:spacing w:before="0" w:line="276" w:lineRule="auto"/>
        <w:rPr>
          <w:rFonts w:ascii="Times New Roman" w:hAnsi="Times New Roman" w:cs="Times New Roman"/>
          <w:color w:val="auto"/>
          <w:sz w:val="28"/>
          <w:szCs w:val="24"/>
          <w:lang w:val="pt-BR"/>
        </w:rPr>
      </w:pPr>
      <w:r w:rsidRPr="000469A3">
        <w:rPr>
          <w:lang w:val="pt-BR"/>
        </w:rPr>
        <w:t xml:space="preserve">Metodologia de Ensino em Literatura </w:t>
      </w:r>
      <w:r>
        <w:rPr>
          <w:lang w:val="pt-BR"/>
        </w:rPr>
        <w:t>Visual</w:t>
      </w:r>
    </w:p>
    <w:p w14:paraId="7B276BA1" w14:textId="77777777" w:rsidR="007D38BF" w:rsidRPr="00835381" w:rsidRDefault="007D38BF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4BB52660" w14:textId="5E664B93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PROFESSORA: </w:t>
      </w:r>
      <w:r w:rsidRPr="00835381">
        <w:rPr>
          <w:rFonts w:cstheme="minorHAnsi"/>
          <w:sz w:val="24"/>
          <w:szCs w:val="24"/>
          <w:lang w:val="pt-BR"/>
        </w:rPr>
        <w:t>Dra. Rachel Sutton-Spence</w:t>
      </w:r>
    </w:p>
    <w:p w14:paraId="449B9A9F" w14:textId="77777777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69A09770" w14:textId="74736C61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E-MAIL: </w:t>
      </w:r>
      <w:r w:rsidRPr="00835381">
        <w:rPr>
          <w:rFonts w:cstheme="minorHAnsi"/>
          <w:sz w:val="24"/>
          <w:szCs w:val="24"/>
          <w:lang w:val="pt-BR"/>
        </w:rPr>
        <w:t>suttonspence@gmail.com</w:t>
      </w:r>
    </w:p>
    <w:p w14:paraId="1967FC4A" w14:textId="45F0184C" w:rsidR="007A2E31" w:rsidRPr="00835381" w:rsidRDefault="007A2E3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0720FFD4" w14:textId="23D0AE3B" w:rsidR="001F3927" w:rsidRPr="00665E7F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CÓDIGO DA DISCIPLINA:</w:t>
      </w:r>
      <w:r w:rsidR="006B477D">
        <w:rPr>
          <w:rFonts w:cstheme="minorHAnsi"/>
          <w:sz w:val="24"/>
          <w:szCs w:val="24"/>
          <w:lang w:val="pt-BR"/>
        </w:rPr>
        <w:t xml:space="preserve">  </w:t>
      </w:r>
      <w:r w:rsidR="00D3708D" w:rsidRPr="00D3708D">
        <w:rPr>
          <w:rFonts w:cstheme="minorHAnsi"/>
          <w:sz w:val="24"/>
          <w:szCs w:val="24"/>
          <w:lang w:val="pt-BR"/>
        </w:rPr>
        <w:t>LSB9066</w:t>
      </w:r>
      <w:r w:rsidR="00D3708D">
        <w:rPr>
          <w:rFonts w:cstheme="minorHAnsi"/>
          <w:sz w:val="24"/>
          <w:szCs w:val="24"/>
          <w:lang w:val="pt-BR"/>
        </w:rPr>
        <w:t xml:space="preserve"> </w:t>
      </w:r>
    </w:p>
    <w:p w14:paraId="18030983" w14:textId="4C427EE8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7" w:lineRule="exact"/>
        <w:rPr>
          <w:rFonts w:cstheme="minorHAnsi"/>
          <w:sz w:val="24"/>
          <w:szCs w:val="24"/>
          <w:lang w:val="pt-BR"/>
        </w:rPr>
      </w:pPr>
    </w:p>
    <w:p w14:paraId="4790A17C" w14:textId="68A87123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NOME DA DISCIPLINA</w:t>
      </w:r>
      <w:r w:rsidR="006B477D">
        <w:rPr>
          <w:rFonts w:cstheme="minorHAnsi"/>
          <w:b/>
          <w:bCs/>
          <w:sz w:val="24"/>
          <w:szCs w:val="24"/>
          <w:lang w:val="pt-BR"/>
        </w:rPr>
        <w:t xml:space="preserve">:  </w:t>
      </w:r>
      <w:r w:rsidR="00D3708D" w:rsidRPr="00D3708D">
        <w:rPr>
          <w:rFonts w:cstheme="minorHAnsi"/>
          <w:sz w:val="24"/>
          <w:szCs w:val="24"/>
          <w:lang w:val="pt-BR"/>
        </w:rPr>
        <w:t>Metodologia de Ensino em Literatura Surda</w:t>
      </w:r>
      <w:r w:rsidR="00D3708D" w:rsidRPr="00665E7F">
        <w:rPr>
          <w:rFonts w:cstheme="minorHAnsi"/>
          <w:sz w:val="24"/>
          <w:szCs w:val="24"/>
          <w:lang w:val="pt-BR"/>
        </w:rPr>
        <w:t xml:space="preserve"> </w:t>
      </w:r>
    </w:p>
    <w:p w14:paraId="128FE30C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5D87061D" w14:textId="77777777" w:rsidR="00897E6B" w:rsidRPr="00835381" w:rsidRDefault="00897E6B" w:rsidP="00897E6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TOTAL DE HORAS/AULA:        </w:t>
      </w:r>
    </w:p>
    <w:p w14:paraId="5FA7634B" w14:textId="45F64FF2" w:rsidR="00665E7F" w:rsidRPr="00665E7F" w:rsidRDefault="00665E7F" w:rsidP="00665E7F">
      <w:pPr>
        <w:rPr>
          <w:lang w:val="pt-BR"/>
        </w:rPr>
      </w:pPr>
      <w:r>
        <w:rPr>
          <w:lang w:val="pt-BR"/>
        </w:rPr>
        <w:t xml:space="preserve"> 60 horas relógio</w:t>
      </w:r>
      <w:r w:rsidRPr="00665E7F">
        <w:rPr>
          <w:lang w:val="pt-BR"/>
        </w:rPr>
        <w:t xml:space="preserve"> </w:t>
      </w:r>
      <w:r w:rsidR="00660516">
        <w:rPr>
          <w:lang w:val="pt-BR"/>
        </w:rPr>
        <w:t>+ 30 horas relógio de PPC</w:t>
      </w:r>
    </w:p>
    <w:p w14:paraId="42E38A02" w14:textId="1565D39A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55FB3332" w14:textId="0507112B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PRÉ-REQUISITO:</w:t>
      </w:r>
      <w:r w:rsidR="00835381">
        <w:rPr>
          <w:rFonts w:cstheme="minorHAnsi"/>
          <w:b/>
          <w:bCs/>
          <w:sz w:val="24"/>
          <w:szCs w:val="24"/>
          <w:lang w:val="pt-BR"/>
        </w:rPr>
        <w:t xml:space="preserve"> </w:t>
      </w:r>
      <w:r w:rsidR="00660516">
        <w:rPr>
          <w:rFonts w:cstheme="minorHAnsi"/>
          <w:b/>
          <w:bCs/>
          <w:sz w:val="24"/>
          <w:szCs w:val="24"/>
          <w:lang w:val="pt-BR"/>
        </w:rPr>
        <w:t xml:space="preserve">  </w:t>
      </w:r>
      <w:r w:rsidR="001632F9" w:rsidRPr="00835381">
        <w:rPr>
          <w:rFonts w:cstheme="minorHAnsi"/>
          <w:sz w:val="24"/>
          <w:szCs w:val="24"/>
          <w:lang w:val="pt-BR"/>
        </w:rPr>
        <w:t>Não há</w:t>
      </w:r>
      <w:r w:rsidRPr="00835381">
        <w:rPr>
          <w:rFonts w:cstheme="minorHAnsi"/>
          <w:sz w:val="24"/>
          <w:szCs w:val="24"/>
          <w:lang w:val="pt-BR"/>
        </w:rPr>
        <w:tab/>
      </w:r>
    </w:p>
    <w:p w14:paraId="6273896B" w14:textId="77777777" w:rsidR="009772D9" w:rsidRPr="00835381" w:rsidRDefault="009772D9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7CCFDF19" w14:textId="64A7FF26" w:rsidR="001F3927" w:rsidRDefault="001F3927" w:rsidP="00660516">
      <w:pPr>
        <w:pStyle w:val="Default"/>
      </w:pPr>
      <w:r w:rsidRPr="00835381">
        <w:rPr>
          <w:rFonts w:cstheme="minorHAnsi"/>
          <w:b/>
          <w:bCs/>
        </w:rPr>
        <w:t xml:space="preserve">DISCIPLINA EQUIVALENTE:  </w:t>
      </w:r>
      <w:r w:rsidR="00660516" w:rsidRPr="004834EA">
        <w:t xml:space="preserve">LSB9130 - Metodologia de ensino em Literatura Visual </w:t>
      </w:r>
    </w:p>
    <w:p w14:paraId="125A4A63" w14:textId="77777777" w:rsidR="00660516" w:rsidRPr="00835381" w:rsidRDefault="00660516" w:rsidP="00660516">
      <w:pPr>
        <w:pStyle w:val="Default"/>
        <w:rPr>
          <w:rFonts w:cstheme="minorHAnsi"/>
          <w:bCs/>
        </w:rPr>
      </w:pPr>
    </w:p>
    <w:p w14:paraId="4DAEBA0B" w14:textId="709C44B5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sz w:val="24"/>
          <w:szCs w:val="24"/>
          <w:lang w:val="pt-BR"/>
        </w:rPr>
        <w:t>PRÁTICA COMO COMPONENTE CURRICULAR: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  <w:r w:rsidR="007F36A7">
        <w:rPr>
          <w:rFonts w:cstheme="minorHAnsi"/>
          <w:sz w:val="24"/>
          <w:szCs w:val="24"/>
          <w:lang w:val="pt-BR"/>
        </w:rPr>
        <w:t>Sim – 30 horas</w:t>
      </w:r>
    </w:p>
    <w:p w14:paraId="43240A7E" w14:textId="77777777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0D5B2AD9" w14:textId="3604B7C9" w:rsidR="005D6A9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CURSO A QUE SE DESTINA: </w:t>
      </w:r>
      <w:r w:rsidRPr="00835381">
        <w:rPr>
          <w:rFonts w:cstheme="minorHAnsi"/>
          <w:sz w:val="24"/>
          <w:szCs w:val="24"/>
          <w:lang w:val="pt-BR"/>
        </w:rPr>
        <w:t>Licenciatura</w:t>
      </w:r>
      <w:r w:rsidR="00660D28" w:rsidRPr="00835381">
        <w:rPr>
          <w:rFonts w:cstheme="minorHAnsi"/>
          <w:sz w:val="24"/>
          <w:szCs w:val="24"/>
          <w:lang w:val="pt-BR"/>
        </w:rPr>
        <w:t xml:space="preserve"> </w:t>
      </w:r>
      <w:r w:rsidRPr="00835381">
        <w:rPr>
          <w:rFonts w:cstheme="minorHAnsi"/>
          <w:sz w:val="24"/>
          <w:szCs w:val="24"/>
          <w:lang w:val="pt-BR"/>
        </w:rPr>
        <w:t>em Letras-Libras</w:t>
      </w:r>
    </w:p>
    <w:p w14:paraId="736BE5E0" w14:textId="77777777" w:rsidR="00777EA1" w:rsidRPr="00835381" w:rsidRDefault="00777EA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</w:p>
    <w:p w14:paraId="0D5EBCD0" w14:textId="6CE54E08" w:rsidR="00777EA1" w:rsidRPr="00835381" w:rsidRDefault="0083538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  <w:r w:rsidRPr="00835381">
        <w:rPr>
          <w:rFonts w:eastAsia="Calibri" w:cstheme="minorHAnsi"/>
          <w:b/>
          <w:bCs/>
          <w:sz w:val="24"/>
          <w:szCs w:val="24"/>
          <w:lang w:val="pt-BR"/>
        </w:rPr>
        <w:t>HORÁRIO DE ATENDIMENTO</w:t>
      </w:r>
      <w:r w:rsidR="00777EA1" w:rsidRPr="00835381">
        <w:rPr>
          <w:rFonts w:eastAsia="Calibri" w:cstheme="minorHAnsi"/>
          <w:b/>
          <w:bCs/>
          <w:sz w:val="24"/>
          <w:szCs w:val="24"/>
          <w:lang w:val="pt-BR"/>
        </w:rPr>
        <w:t xml:space="preserve">: </w:t>
      </w:r>
      <w:r w:rsidR="007D38BF" w:rsidRPr="00835381">
        <w:rPr>
          <w:rFonts w:eastAsia="Calibri" w:cstheme="minorHAnsi"/>
          <w:sz w:val="24"/>
          <w:szCs w:val="24"/>
          <w:lang w:val="pt-BR"/>
        </w:rPr>
        <w:t>Online a</w:t>
      </w:r>
      <w:r w:rsidR="00777EA1" w:rsidRPr="00835381">
        <w:rPr>
          <w:rFonts w:eastAsia="Calibri" w:cstheme="minorHAnsi"/>
          <w:sz w:val="24"/>
          <w:szCs w:val="24"/>
          <w:lang w:val="pt-BR"/>
        </w:rPr>
        <w:t>través de marcação</w:t>
      </w:r>
      <w:r w:rsidR="007D38BF" w:rsidRPr="00835381">
        <w:rPr>
          <w:rFonts w:eastAsia="Calibri" w:cstheme="minorHAnsi"/>
          <w:sz w:val="24"/>
          <w:szCs w:val="24"/>
          <w:lang w:val="pt-BR"/>
        </w:rPr>
        <w:t xml:space="preserve"> com alunos</w:t>
      </w:r>
    </w:p>
    <w:p w14:paraId="095A0527" w14:textId="77777777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12103CB1" w14:textId="13F50781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3A2D91FE" w14:textId="77777777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51521B89" w14:textId="77777777" w:rsidR="005D6A97" w:rsidRPr="00835381" w:rsidRDefault="005D6A97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br w:type="page"/>
      </w:r>
    </w:p>
    <w:p w14:paraId="3ABA1DDE" w14:textId="77777777" w:rsidR="000032BF" w:rsidRDefault="000032BF" w:rsidP="000032BF">
      <w:pPr>
        <w:pStyle w:val="Ttulo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4"/>
          <w:lang w:val="pt-BR"/>
        </w:rPr>
      </w:pPr>
      <w:r w:rsidRPr="00933A6D">
        <w:rPr>
          <w:rFonts w:ascii="Times New Roman" w:hAnsi="Times New Roman" w:cs="Times New Roman"/>
          <w:color w:val="auto"/>
          <w:sz w:val="28"/>
          <w:szCs w:val="24"/>
          <w:lang w:val="pt-BR"/>
        </w:rPr>
        <w:lastRenderedPageBreak/>
        <w:t>Plano de Ensino</w:t>
      </w:r>
    </w:p>
    <w:p w14:paraId="11189F19" w14:textId="77777777" w:rsidR="000032BF" w:rsidRDefault="000032BF" w:rsidP="000032BF">
      <w:pPr>
        <w:pStyle w:val="Ttulo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4"/>
          <w:lang w:val="pt-BR"/>
        </w:rPr>
      </w:pPr>
    </w:p>
    <w:p w14:paraId="1E4C0344" w14:textId="77777777" w:rsidR="000032BF" w:rsidRDefault="000032BF" w:rsidP="000032BF">
      <w:pPr>
        <w:pStyle w:val="Ttulo2"/>
        <w:spacing w:before="0" w:line="276" w:lineRule="auto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933A6D">
        <w:rPr>
          <w:rFonts w:ascii="Times New Roman" w:hAnsi="Times New Roman" w:cs="Times New Roman"/>
          <w:sz w:val="28"/>
          <w:szCs w:val="24"/>
          <w:lang w:val="pt-BR"/>
        </w:rPr>
        <w:t>Ementa</w:t>
      </w:r>
    </w:p>
    <w:p w14:paraId="65261268" w14:textId="423A5340" w:rsidR="000032BF" w:rsidRPr="000032BF" w:rsidRDefault="00337DD4" w:rsidP="000032BF">
      <w:pPr>
        <w:rPr>
          <w:lang w:val="pt-BR"/>
        </w:rPr>
      </w:pPr>
      <w:r w:rsidRPr="00337DD4">
        <w:rPr>
          <w:lang w:val="pt-BR"/>
        </w:rPr>
        <w:t>Métodos do ensino da literatura surda e sinalizada para alunos de L1 e L2 de diversas idades. Elementos linguísticos e culturais no ensino.  Recursos para ensino de Literatura Surda e sinalizada. Organização de unidades pedagógicas de língua e literatura na língua de sinais brasileira. Atividades de prática como componente curricular.</w:t>
      </w:r>
      <w:r>
        <w:rPr>
          <w:lang w:val="pt-BR"/>
        </w:rPr>
        <w:t xml:space="preserve"> </w:t>
      </w:r>
    </w:p>
    <w:p w14:paraId="009CFD4C" w14:textId="77777777" w:rsidR="000032BF" w:rsidRDefault="000032BF" w:rsidP="000032BF">
      <w:pPr>
        <w:pStyle w:val="Ttulo2"/>
        <w:spacing w:before="0" w:line="276" w:lineRule="auto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933A6D">
        <w:rPr>
          <w:rFonts w:ascii="Times New Roman" w:hAnsi="Times New Roman" w:cs="Times New Roman"/>
          <w:sz w:val="28"/>
          <w:szCs w:val="24"/>
          <w:lang w:val="pt-BR"/>
        </w:rPr>
        <w:t>Objetivo Geral</w:t>
      </w:r>
    </w:p>
    <w:p w14:paraId="21ADF419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Preparar os alunos para ensinar literatura surda e ensinar Libras com o apoio de Literatura Visual</w:t>
      </w:r>
    </w:p>
    <w:p w14:paraId="297A325C" w14:textId="77777777" w:rsidR="000032BF" w:rsidRDefault="000032BF" w:rsidP="000032BF">
      <w:pPr>
        <w:pStyle w:val="Ttulo3"/>
        <w:spacing w:before="0" w:line="276" w:lineRule="auto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933A6D">
        <w:rPr>
          <w:rFonts w:ascii="Times New Roman" w:hAnsi="Times New Roman" w:cs="Times New Roman"/>
          <w:sz w:val="28"/>
          <w:szCs w:val="24"/>
          <w:lang w:val="pt-BR"/>
        </w:rPr>
        <w:t>Objetivos Específicos</w:t>
      </w:r>
    </w:p>
    <w:p w14:paraId="4FEAB924" w14:textId="77777777" w:rsidR="000032BF" w:rsidRPr="00337DD4" w:rsidRDefault="000032BF" w:rsidP="00337DD4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Entender por que importam as narrativas em Língua de Sinais para alunos surdos.</w:t>
      </w:r>
    </w:p>
    <w:p w14:paraId="7ACD87BB" w14:textId="77777777" w:rsidR="000032BF" w:rsidRPr="00337DD4" w:rsidRDefault="000032BF" w:rsidP="00337DD4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Conhecer os recursos disponíveis e julgar a adequação dos recursos para o ensino.</w:t>
      </w:r>
    </w:p>
    <w:p w14:paraId="39DD1DCD" w14:textId="77777777" w:rsidR="000032BF" w:rsidRPr="00337DD4" w:rsidRDefault="000032BF" w:rsidP="00337DD4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Entender o que os Professores Surdos acham importante nas narrativas em Língua de Sinais.</w:t>
      </w:r>
    </w:p>
    <w:p w14:paraId="72CD0787" w14:textId="77777777" w:rsidR="000032BF" w:rsidRPr="00337DD4" w:rsidRDefault="000032BF" w:rsidP="00337DD4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Identificar os elementos linguísticos na literatura visual que podemos usar no ensino.</w:t>
      </w:r>
    </w:p>
    <w:p w14:paraId="3EA6BFE0" w14:textId="77777777" w:rsidR="000032BF" w:rsidRPr="00337DD4" w:rsidRDefault="000032BF" w:rsidP="00337DD4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Pensar no ensino de literatura visual para alunos de Libras como L2.</w:t>
      </w:r>
    </w:p>
    <w:p w14:paraId="588F7665" w14:textId="464E68B0" w:rsidR="00C74398" w:rsidRPr="00BD0518" w:rsidRDefault="000032BF" w:rsidP="00BD0518">
      <w:pPr>
        <w:pStyle w:val="PargrafodaLista"/>
        <w:numPr>
          <w:ilvl w:val="0"/>
          <w:numId w:val="13"/>
        </w:numPr>
        <w:rPr>
          <w:lang w:val="pt-BR"/>
        </w:rPr>
      </w:pPr>
      <w:r w:rsidRPr="00337DD4">
        <w:rPr>
          <w:lang w:val="pt-BR"/>
        </w:rPr>
        <w:t>Entender como apresentar a literatura visual na aula e como estimular a produção de literatura pelos alunos.</w:t>
      </w:r>
    </w:p>
    <w:p w14:paraId="3D033A7A" w14:textId="77777777" w:rsidR="00C74398" w:rsidRPr="00835381" w:rsidRDefault="00C74398" w:rsidP="00C74398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>Metodologia</w:t>
      </w:r>
    </w:p>
    <w:p w14:paraId="3FE72B3E" w14:textId="77777777" w:rsidR="00C74398" w:rsidRPr="00337DD4" w:rsidRDefault="00C74398" w:rsidP="00337DD4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>Aulas expositivas abertas em forma de videoaula.</w:t>
      </w:r>
    </w:p>
    <w:p w14:paraId="2272C9F5" w14:textId="77777777" w:rsidR="00C74398" w:rsidRPr="00337DD4" w:rsidRDefault="00C74398" w:rsidP="00337DD4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>Leitura extraclasse de vídeo sobre o conteúdo resumido da disciplina.</w:t>
      </w:r>
    </w:p>
    <w:p w14:paraId="28BA8D14" w14:textId="77777777" w:rsidR="00C74398" w:rsidRPr="00337DD4" w:rsidRDefault="00C74398" w:rsidP="00337DD4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>Leitura extraclasse do texto básico, bem como de outra bibliografia complementar.</w:t>
      </w:r>
    </w:p>
    <w:p w14:paraId="17C30046" w14:textId="77777777" w:rsidR="00C74398" w:rsidRPr="00337DD4" w:rsidRDefault="00C74398" w:rsidP="00337DD4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 xml:space="preserve">Atividades no ambiente virtual para reforço do conteúdo; discussões via fórum no Moodle. </w:t>
      </w:r>
    </w:p>
    <w:p w14:paraId="2EEE4643" w14:textId="77777777" w:rsidR="00C74398" w:rsidRPr="00337DD4" w:rsidRDefault="00C74398" w:rsidP="00337DD4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>Trabalho final.</w:t>
      </w:r>
    </w:p>
    <w:p w14:paraId="09974AA9" w14:textId="77777777" w:rsidR="000032BF" w:rsidRPr="00337DD4" w:rsidRDefault="000032BF" w:rsidP="000032BF">
      <w:pPr>
        <w:spacing w:after="0"/>
        <w:jc w:val="both"/>
        <w:rPr>
          <w:rFonts w:cstheme="minorHAnsi"/>
          <w:sz w:val="24"/>
          <w:szCs w:val="24"/>
          <w:lang w:val="pt-BR"/>
        </w:rPr>
      </w:pPr>
      <w:bookmarkStart w:id="0" w:name="_Hlk153978979"/>
      <w:r w:rsidRPr="00337DD4">
        <w:rPr>
          <w:rFonts w:cstheme="minorHAnsi"/>
          <w:sz w:val="24"/>
          <w:szCs w:val="24"/>
          <w:lang w:val="pt-BR"/>
        </w:rPr>
        <w:t>Não vai ter encontro presencial, porém você poderá trocar ideias, conversar e pensar sobre o conteúdo juntamente com seus colegas por meio dos fóruns.</w:t>
      </w:r>
    </w:p>
    <w:p w14:paraId="0C17EE91" w14:textId="77777777" w:rsidR="000032BF" w:rsidRPr="00337DD4" w:rsidRDefault="000032BF" w:rsidP="000032BF">
      <w:pPr>
        <w:spacing w:after="0"/>
        <w:jc w:val="both"/>
        <w:rPr>
          <w:rFonts w:cstheme="minorHAnsi"/>
          <w:sz w:val="24"/>
          <w:szCs w:val="24"/>
          <w:lang w:val="pt-BR"/>
        </w:rPr>
      </w:pPr>
    </w:p>
    <w:p w14:paraId="1F1E2E42" w14:textId="4912F75C" w:rsidR="00C74398" w:rsidRPr="00BD0518" w:rsidRDefault="000032BF" w:rsidP="000032BF">
      <w:pPr>
        <w:jc w:val="both"/>
        <w:rPr>
          <w:rFonts w:cstheme="minorHAnsi"/>
          <w:sz w:val="24"/>
          <w:szCs w:val="24"/>
          <w:lang w:val="pt-BR"/>
        </w:rPr>
      </w:pPr>
      <w:r w:rsidRPr="00337DD4">
        <w:rPr>
          <w:rFonts w:cstheme="minorHAnsi"/>
          <w:sz w:val="24"/>
          <w:szCs w:val="24"/>
          <w:lang w:val="pt-BR"/>
        </w:rPr>
        <w:t xml:space="preserve">Você deverá sempre postar o link dos vídeos das suas atividades no </w:t>
      </w:r>
      <w:proofErr w:type="spellStart"/>
      <w:r w:rsidRPr="00337DD4">
        <w:rPr>
          <w:rFonts w:cstheme="minorHAnsi"/>
          <w:sz w:val="24"/>
          <w:szCs w:val="24"/>
          <w:lang w:val="pt-BR"/>
        </w:rPr>
        <w:t>moodle</w:t>
      </w:r>
      <w:proofErr w:type="spellEnd"/>
      <w:r w:rsidRPr="00337DD4">
        <w:rPr>
          <w:rFonts w:cstheme="minorHAnsi"/>
          <w:sz w:val="24"/>
          <w:szCs w:val="24"/>
          <w:lang w:val="pt-BR"/>
        </w:rPr>
        <w:t xml:space="preserve">. Poderá postar seus vídeos utilizando o canal YouTube como ferramenta de registro de suas atividades, então será preciso que você poste no </w:t>
      </w:r>
      <w:proofErr w:type="spellStart"/>
      <w:r w:rsidRPr="00337DD4">
        <w:rPr>
          <w:rFonts w:cstheme="minorHAnsi"/>
          <w:sz w:val="24"/>
          <w:szCs w:val="24"/>
          <w:lang w:val="pt-BR"/>
        </w:rPr>
        <w:t>moodle</w:t>
      </w:r>
      <w:proofErr w:type="spellEnd"/>
      <w:r w:rsidRPr="00337DD4">
        <w:rPr>
          <w:rFonts w:cstheme="minorHAnsi"/>
          <w:sz w:val="24"/>
          <w:szCs w:val="24"/>
          <w:lang w:val="pt-BR"/>
        </w:rPr>
        <w:t xml:space="preserve"> o link gerado pelo canal para acesso ao seu vídeo. </w:t>
      </w:r>
      <w:bookmarkEnd w:id="0"/>
    </w:p>
    <w:p w14:paraId="48BBA71D" w14:textId="77777777" w:rsidR="00C74398" w:rsidRPr="00835381" w:rsidRDefault="00C74398" w:rsidP="00C74398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 xml:space="preserve">Cronograma: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4"/>
      </w:tblGrid>
      <w:tr w:rsidR="00C74398" w:rsidRPr="00BD0518" w14:paraId="3D982FD7" w14:textId="77777777" w:rsidTr="004F2EB2">
        <w:tc>
          <w:tcPr>
            <w:tcW w:w="3724" w:type="dxa"/>
          </w:tcPr>
          <w:p w14:paraId="6206E551" w14:textId="1F3EFAF6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Datas de entrega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das atividades</w:t>
            </w:r>
            <w:r w:rsidR="00D3708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sugeridas</w:t>
            </w:r>
          </w:p>
        </w:tc>
      </w:tr>
      <w:tr w:rsidR="00C74398" w:rsidRPr="005E2385" w14:paraId="1594FA06" w14:textId="77777777" w:rsidTr="004F2EB2">
        <w:trPr>
          <w:trHeight w:val="248"/>
        </w:trPr>
        <w:tc>
          <w:tcPr>
            <w:tcW w:w="3724" w:type="dxa"/>
          </w:tcPr>
          <w:p w14:paraId="127015AA" w14:textId="77777777" w:rsidR="00C74398" w:rsidRPr="005E2385" w:rsidRDefault="00C74398" w:rsidP="004F2EB2">
            <w:pPr>
              <w:pStyle w:val="TableParagraph"/>
              <w:spacing w:line="228" w:lineRule="exact"/>
              <w:ind w:right="455"/>
              <w:rPr>
                <w:b/>
                <w:bCs/>
                <w:color w:val="F10D0C"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01</w:t>
            </w:r>
            <w:r w:rsidRPr="005E2385">
              <w:rPr>
                <w:b/>
                <w:bCs/>
                <w:color w:val="F10D0C"/>
                <w:sz w:val="22"/>
                <w:lang w:val="pt-BR"/>
              </w:rPr>
              <w:t xml:space="preserve"> </w:t>
            </w:r>
            <w:r w:rsidRPr="005E2385">
              <w:rPr>
                <w:b/>
                <w:bCs/>
                <w:sz w:val="22"/>
                <w:lang w:val="pt-BR"/>
              </w:rPr>
              <w:t xml:space="preserve">até – 26/03   </w:t>
            </w:r>
          </w:p>
          <w:p w14:paraId="70FBC3F7" w14:textId="77777777" w:rsidR="00C74398" w:rsidRPr="009F59AF" w:rsidRDefault="00C74398" w:rsidP="004F2EB2">
            <w:pPr>
              <w:pStyle w:val="TableParagraph"/>
              <w:spacing w:line="228" w:lineRule="exact"/>
              <w:ind w:right="455"/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02 até – 25/04 </w:t>
            </w:r>
          </w:p>
          <w:p w14:paraId="0599D731" w14:textId="77777777" w:rsidR="00C74398" w:rsidRPr="009F59AF" w:rsidRDefault="00C74398" w:rsidP="004F2EB2">
            <w:pPr>
              <w:pStyle w:val="TableParagraph"/>
              <w:spacing w:line="228" w:lineRule="exact"/>
              <w:ind w:right="455"/>
              <w:rPr>
                <w:b/>
                <w:bCs/>
                <w:color w:val="F10D0C"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03 até – 02/05 </w:t>
            </w:r>
          </w:p>
          <w:p w14:paraId="4BD716DD" w14:textId="19A0A29E" w:rsidR="00C74398" w:rsidRPr="00BD0518" w:rsidRDefault="00C74398" w:rsidP="004F2EB2">
            <w:pPr>
              <w:pStyle w:val="TableParagraph"/>
              <w:spacing w:line="228" w:lineRule="exact"/>
              <w:ind w:right="455"/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04 até – 06/06 </w:t>
            </w:r>
          </w:p>
        </w:tc>
      </w:tr>
    </w:tbl>
    <w:p w14:paraId="0F487493" w14:textId="77777777" w:rsidR="00C74398" w:rsidRDefault="00C74398" w:rsidP="00C74398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 xml:space="preserve">Dia </w:t>
      </w:r>
      <w:r>
        <w:rPr>
          <w:rFonts w:cstheme="minorHAnsi"/>
          <w:sz w:val="24"/>
          <w:szCs w:val="24"/>
          <w:lang w:val="pt-BR"/>
        </w:rPr>
        <w:t>29</w:t>
      </w:r>
      <w:r w:rsidRPr="00835381">
        <w:rPr>
          <w:rFonts w:cstheme="minorHAnsi"/>
          <w:sz w:val="24"/>
          <w:szCs w:val="24"/>
          <w:lang w:val="pt-BR"/>
        </w:rPr>
        <w:t xml:space="preserve"> de ju</w:t>
      </w:r>
      <w:r>
        <w:rPr>
          <w:rFonts w:cstheme="minorHAnsi"/>
          <w:sz w:val="24"/>
          <w:szCs w:val="24"/>
          <w:lang w:val="pt-BR"/>
        </w:rPr>
        <w:t>n</w:t>
      </w:r>
      <w:r w:rsidRPr="00835381">
        <w:rPr>
          <w:rFonts w:cstheme="minorHAnsi"/>
          <w:sz w:val="24"/>
          <w:szCs w:val="24"/>
          <w:lang w:val="pt-BR"/>
        </w:rPr>
        <w:t xml:space="preserve">ho – </w:t>
      </w:r>
      <w:r>
        <w:rPr>
          <w:rFonts w:cstheme="minorHAnsi"/>
          <w:sz w:val="24"/>
          <w:szCs w:val="24"/>
          <w:lang w:val="pt-BR"/>
        </w:rPr>
        <w:t>Trabalho final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</w:p>
    <w:p w14:paraId="69ACEE50" w14:textId="77777777" w:rsidR="00C74398" w:rsidRPr="00835381" w:rsidRDefault="00C74398" w:rsidP="00C74398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lastRenderedPageBreak/>
        <w:t xml:space="preserve">Dia </w:t>
      </w:r>
      <w:r>
        <w:rPr>
          <w:rFonts w:cstheme="minorHAnsi"/>
          <w:sz w:val="24"/>
          <w:szCs w:val="24"/>
          <w:lang w:val="pt-BR"/>
        </w:rPr>
        <w:t>11</w:t>
      </w:r>
      <w:r w:rsidRPr="00835381">
        <w:rPr>
          <w:rFonts w:cstheme="minorHAnsi"/>
          <w:sz w:val="24"/>
          <w:szCs w:val="24"/>
          <w:lang w:val="pt-BR"/>
        </w:rPr>
        <w:t xml:space="preserve"> de julho – Prova de Recuperação</w:t>
      </w:r>
    </w:p>
    <w:p w14:paraId="2A3F54C5" w14:textId="77777777" w:rsidR="00C74398" w:rsidRPr="00835381" w:rsidRDefault="00C74398" w:rsidP="00C74398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 xml:space="preserve">Avaliação: </w:t>
      </w:r>
    </w:p>
    <w:p w14:paraId="5AA3DE02" w14:textId="77777777" w:rsidR="00C74398" w:rsidRPr="00835381" w:rsidRDefault="00C74398" w:rsidP="00C74398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A avaliação será realizada por meio das atividades com avaliação parcial e d</w:t>
      </w:r>
      <w:r>
        <w:rPr>
          <w:rFonts w:cstheme="minorHAnsi"/>
          <w:sz w:val="24"/>
          <w:szCs w:val="24"/>
          <w:lang w:val="pt-BR"/>
        </w:rPr>
        <w:t>o trabalho</w:t>
      </w:r>
      <w:r w:rsidRPr="00835381">
        <w:rPr>
          <w:rFonts w:cstheme="minorHAnsi"/>
          <w:sz w:val="24"/>
          <w:szCs w:val="24"/>
          <w:lang w:val="pt-BR"/>
        </w:rPr>
        <w:t xml:space="preserve"> final, distribuída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4398" w:rsidRPr="005E2385" w14:paraId="2E301967" w14:textId="77777777" w:rsidTr="004F2EB2">
        <w:tc>
          <w:tcPr>
            <w:tcW w:w="8494" w:type="dxa"/>
          </w:tcPr>
          <w:p w14:paraId="5B88E7C3" w14:textId="77777777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01 vale 1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C74398" w:rsidRPr="005E2385" w14:paraId="14633C0A" w14:textId="77777777" w:rsidTr="004F2EB2">
        <w:tc>
          <w:tcPr>
            <w:tcW w:w="8494" w:type="dxa"/>
          </w:tcPr>
          <w:p w14:paraId="064B5E09" w14:textId="77777777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02 vale 1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C74398" w:rsidRPr="005E2385" w14:paraId="15CAB249" w14:textId="77777777" w:rsidTr="004F2EB2">
        <w:tc>
          <w:tcPr>
            <w:tcW w:w="8494" w:type="dxa"/>
          </w:tcPr>
          <w:p w14:paraId="3E030B06" w14:textId="77777777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03 vale 1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C74398" w:rsidRPr="005E2385" w14:paraId="0403E764" w14:textId="77777777" w:rsidTr="004F2EB2">
        <w:tc>
          <w:tcPr>
            <w:tcW w:w="8494" w:type="dxa"/>
          </w:tcPr>
          <w:p w14:paraId="1C264A7A" w14:textId="77777777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04 vale 1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C74398" w:rsidRPr="00BD0518" w14:paraId="7206400C" w14:textId="77777777" w:rsidTr="004F2EB2">
        <w:tc>
          <w:tcPr>
            <w:tcW w:w="8494" w:type="dxa"/>
          </w:tcPr>
          <w:p w14:paraId="24D09C3B" w14:textId="77777777" w:rsidR="00C74398" w:rsidRPr="00835381" w:rsidRDefault="00C74398" w:rsidP="004F2EB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Trabalho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final da disciplina vale 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0%</w:t>
            </w:r>
          </w:p>
        </w:tc>
      </w:tr>
    </w:tbl>
    <w:p w14:paraId="5986FD38" w14:textId="77777777" w:rsidR="00C74398" w:rsidRDefault="00C74398" w:rsidP="000032B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FFC9B8" w14:textId="148A8574" w:rsidR="00BD0518" w:rsidRDefault="00BD0518" w:rsidP="00BD0518">
      <w:pPr>
        <w:pStyle w:val="Ttulo2"/>
        <w:rPr>
          <w:lang w:val="pt-BR"/>
        </w:rPr>
      </w:pPr>
      <w:r>
        <w:rPr>
          <w:lang w:val="pt-BR"/>
        </w:rPr>
        <w:t>Conteúdo:</w:t>
      </w:r>
    </w:p>
    <w:p w14:paraId="0815654D" w14:textId="77777777" w:rsidR="00BD0518" w:rsidRPr="00BD0518" w:rsidRDefault="00BD0518" w:rsidP="00BD05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Unidade 01</w:t>
      </w:r>
    </w:p>
    <w:p w14:paraId="759A351C" w14:textId="71453BD6" w:rsidR="00BD0518" w:rsidRPr="00BD0518" w:rsidRDefault="00BD0518" w:rsidP="00BD05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sz w:val="24"/>
          <w:szCs w:val="24"/>
          <w:lang w:val="pt-BR"/>
        </w:rPr>
        <w:t>Por que importam as narrativas em Língua de Sinais para alunos surdos?</w:t>
      </w:r>
    </w:p>
    <w:p w14:paraId="37F461FE" w14:textId="77777777" w:rsidR="00BD0518" w:rsidRPr="00BD0518" w:rsidRDefault="00BD0518" w:rsidP="00BD05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sz w:val="24"/>
          <w:szCs w:val="24"/>
          <w:lang w:val="pt-BR"/>
        </w:rPr>
        <w:t>Quais os recursos disponíveis?</w:t>
      </w:r>
    </w:p>
    <w:p w14:paraId="356019A0" w14:textId="5396E215" w:rsidR="00BD0518" w:rsidRPr="00BD0518" w:rsidRDefault="00BD0518" w:rsidP="00BD05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Unidade 02</w:t>
      </w:r>
    </w:p>
    <w:p w14:paraId="42C3EC7C" w14:textId="77777777" w:rsidR="00BD0518" w:rsidRPr="00BD0518" w:rsidRDefault="00BD0518" w:rsidP="00BD05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sz w:val="24"/>
          <w:szCs w:val="24"/>
          <w:lang w:val="pt-BR"/>
        </w:rPr>
        <w:t>O que os Professores Surdos acham importante nas narrativas em Língua de Sinais?</w:t>
      </w:r>
    </w:p>
    <w:p w14:paraId="71543752" w14:textId="0C9009AF" w:rsidR="00BD0518" w:rsidRPr="00BD0518" w:rsidRDefault="00BD0518" w:rsidP="00BD05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Unidade 03</w:t>
      </w:r>
    </w:p>
    <w:p w14:paraId="46DB42AB" w14:textId="77777777" w:rsidR="00BD0518" w:rsidRPr="00BD0518" w:rsidRDefault="00BD0518" w:rsidP="00BD05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sz w:val="24"/>
          <w:szCs w:val="24"/>
          <w:lang w:val="pt-BR"/>
        </w:rPr>
        <w:t>Ensino de literatura visual para alunos de Libras de todas as idades e como L2</w:t>
      </w:r>
    </w:p>
    <w:p w14:paraId="649979F4" w14:textId="3384E2A4" w:rsidR="00BD0518" w:rsidRPr="00BD0518" w:rsidRDefault="00BD0518" w:rsidP="00BD05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Unidade 04</w:t>
      </w:r>
    </w:p>
    <w:p w14:paraId="6EE86BB1" w14:textId="77777777" w:rsidR="00BD0518" w:rsidRPr="00BD0518" w:rsidRDefault="00BD0518" w:rsidP="00BD051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0518">
        <w:rPr>
          <w:rFonts w:ascii="Times New Roman" w:hAnsi="Times New Roman" w:cs="Times New Roman"/>
          <w:sz w:val="24"/>
          <w:szCs w:val="24"/>
          <w:lang w:val="pt-BR"/>
        </w:rPr>
        <w:t>A produção de literatura visual dos alunos de Libras como L1 e L2</w:t>
      </w:r>
    </w:p>
    <w:p w14:paraId="0F70A70D" w14:textId="77777777" w:rsidR="00BD0518" w:rsidRPr="000032BF" w:rsidRDefault="00BD0518" w:rsidP="000032B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7B8AF6" w14:textId="77777777" w:rsidR="000032BF" w:rsidRDefault="000032BF" w:rsidP="00FF13CE">
      <w:pPr>
        <w:pStyle w:val="Ttulo2"/>
      </w:pPr>
      <w:proofErr w:type="spellStart"/>
      <w:r>
        <w:t>Referências</w:t>
      </w:r>
      <w:proofErr w:type="spellEnd"/>
      <w:r>
        <w:t xml:space="preserve"> </w:t>
      </w:r>
      <w:proofErr w:type="spellStart"/>
      <w:r>
        <w:t>Bibliográficas</w:t>
      </w:r>
      <w:proofErr w:type="spellEnd"/>
    </w:p>
    <w:p w14:paraId="4C8EA2F5" w14:textId="77777777" w:rsidR="000032BF" w:rsidRPr="000032BF" w:rsidRDefault="000032BF" w:rsidP="000032BF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3"/>
          <w:szCs w:val="23"/>
          <w:lang w:val="pt-BR"/>
        </w:rPr>
      </w:pPr>
      <w:r w:rsidRPr="00F15DC5">
        <w:rPr>
          <w:sz w:val="24"/>
          <w:szCs w:val="24"/>
          <w:lang w:val="pt-PT"/>
        </w:rPr>
        <w:t xml:space="preserve">CAMPELLO Ana Regina </w:t>
      </w:r>
      <w:r w:rsidRPr="00D93C09">
        <w:rPr>
          <w:sz w:val="24"/>
          <w:szCs w:val="24"/>
          <w:lang w:val="pt-PT"/>
        </w:rPr>
        <w:t>(2007)</w:t>
      </w:r>
      <w:r>
        <w:rPr>
          <w:sz w:val="24"/>
          <w:szCs w:val="24"/>
          <w:lang w:val="pt-PT"/>
        </w:rPr>
        <w:t xml:space="preserve"> </w:t>
      </w:r>
      <w:r w:rsidRPr="000032BF">
        <w:rPr>
          <w:rFonts w:ascii="AGaramond-Regular" w:hAnsi="AGaramond-Regular" w:cs="AGaramond-Regular"/>
          <w:i/>
          <w:sz w:val="23"/>
          <w:szCs w:val="23"/>
          <w:lang w:val="pt-BR"/>
        </w:rPr>
        <w:t>Pedagogia Visual / Sinal na Educação dos Surdos</w:t>
      </w:r>
      <w:r w:rsidRPr="000032BF">
        <w:rPr>
          <w:rFonts w:ascii="AGaramond-Regular" w:hAnsi="AGaramond-Regular" w:cs="AGaramond-Regular"/>
          <w:sz w:val="23"/>
          <w:szCs w:val="23"/>
          <w:lang w:val="pt-BR"/>
        </w:rPr>
        <w:t xml:space="preserve">. Estudos Surdos II / Ronice Müller de Quadros e Gladis </w:t>
      </w:r>
      <w:proofErr w:type="spellStart"/>
      <w:r w:rsidRPr="000032BF">
        <w:rPr>
          <w:rFonts w:ascii="AGaramond-Regular" w:hAnsi="AGaramond-Regular" w:cs="AGaramond-Regular"/>
          <w:sz w:val="23"/>
          <w:szCs w:val="23"/>
          <w:lang w:val="pt-BR"/>
        </w:rPr>
        <w:t>Perlin</w:t>
      </w:r>
      <w:proofErr w:type="spellEnd"/>
      <w:r w:rsidRPr="000032BF">
        <w:rPr>
          <w:rFonts w:ascii="AGaramond-Regular" w:hAnsi="AGaramond-Regular" w:cs="AGaramond-Regular"/>
          <w:sz w:val="23"/>
          <w:szCs w:val="23"/>
          <w:lang w:val="pt-BR"/>
        </w:rPr>
        <w:t xml:space="preserve"> (organizadoras).  Petrópolis, </w:t>
      </w:r>
      <w:proofErr w:type="gramStart"/>
      <w:r w:rsidRPr="000032BF">
        <w:rPr>
          <w:rFonts w:ascii="AGaramond-Regular" w:hAnsi="AGaramond-Regular" w:cs="AGaramond-Regular"/>
          <w:sz w:val="23"/>
          <w:szCs w:val="23"/>
          <w:lang w:val="pt-BR"/>
        </w:rPr>
        <w:t>RJ :</w:t>
      </w:r>
      <w:proofErr w:type="gramEnd"/>
      <w:r w:rsidRPr="000032BF">
        <w:rPr>
          <w:rFonts w:ascii="AGaramond-Regular" w:hAnsi="AGaramond-Regular" w:cs="AGaramond-Regular"/>
          <w:sz w:val="23"/>
          <w:szCs w:val="23"/>
          <w:lang w:val="pt-BR"/>
        </w:rPr>
        <w:t xml:space="preserve"> Arara Azul, 2007.100-131</w:t>
      </w:r>
    </w:p>
    <w:p w14:paraId="170E758F" w14:textId="77777777" w:rsidR="000032BF" w:rsidRPr="000032BF" w:rsidRDefault="000032BF" w:rsidP="000032BF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3"/>
          <w:szCs w:val="23"/>
          <w:lang w:val="pt-BR"/>
        </w:rPr>
      </w:pPr>
    </w:p>
    <w:p w14:paraId="20C0BFA6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HEINZELMAN, Renata (2014) ‘Pedagogia cultural em poemas da Língua Brasileira de Sinais’. Masters </w:t>
      </w:r>
      <w:proofErr w:type="spellStart"/>
      <w:r w:rsidRPr="000032BF">
        <w:rPr>
          <w:sz w:val="24"/>
          <w:szCs w:val="24"/>
          <w:lang w:val="pt-BR"/>
        </w:rPr>
        <w:t>dissertation</w:t>
      </w:r>
      <w:proofErr w:type="spellEnd"/>
      <w:r w:rsidRPr="000032BF">
        <w:rPr>
          <w:sz w:val="24"/>
          <w:szCs w:val="24"/>
          <w:lang w:val="pt-BR"/>
        </w:rPr>
        <w:t xml:space="preserve"> Universidade Federal do Rio Grande do Sul, Faculdade de Educação, Programa de Pós-Graduação em Educação</w:t>
      </w:r>
    </w:p>
    <w:p w14:paraId="1D850ED6" w14:textId="77777777" w:rsidR="000032BF" w:rsidRPr="003B60AD" w:rsidRDefault="000032BF" w:rsidP="000032BF">
      <w:pPr>
        <w:pStyle w:val="NormalWeb"/>
        <w:spacing w:line="276" w:lineRule="auto"/>
        <w:rPr>
          <w:rFonts w:asciiTheme="minorHAnsi" w:hAnsiTheme="minorHAnsi"/>
          <w:lang w:val="pt-BR"/>
        </w:rPr>
      </w:pPr>
      <w:bookmarkStart w:id="1" w:name="top"/>
      <w:bookmarkEnd w:id="1"/>
      <w:r w:rsidRPr="003B60AD">
        <w:rPr>
          <w:rFonts w:asciiTheme="minorHAnsi" w:hAnsiTheme="minorHAnsi"/>
          <w:lang w:val="pt-BR"/>
        </w:rPr>
        <w:t>KARNOPP</w:t>
      </w:r>
      <w:r>
        <w:rPr>
          <w:rFonts w:asciiTheme="minorHAnsi" w:hAnsiTheme="minorHAnsi"/>
          <w:lang w:val="pt-BR"/>
        </w:rPr>
        <w:t>,</w:t>
      </w:r>
      <w:r w:rsidRPr="003B60AD">
        <w:rPr>
          <w:rFonts w:asciiTheme="minorHAnsi" w:hAnsiTheme="minorHAnsi"/>
          <w:lang w:val="pt-BR"/>
        </w:rPr>
        <w:t xml:space="preserve"> Lodenir Becker; Carolina Hessel Silveira </w:t>
      </w:r>
      <w:r>
        <w:rPr>
          <w:rFonts w:asciiTheme="minorHAnsi" w:hAnsiTheme="minorHAnsi"/>
          <w:lang w:val="pt-BR"/>
        </w:rPr>
        <w:t>(</w:t>
      </w:r>
      <w:r w:rsidRPr="003B60AD">
        <w:rPr>
          <w:rFonts w:asciiTheme="minorHAnsi" w:hAnsiTheme="minorHAnsi"/>
          <w:lang w:val="pt-BR"/>
        </w:rPr>
        <w:t>2014</w:t>
      </w:r>
      <w:r>
        <w:rPr>
          <w:rFonts w:asciiTheme="minorHAnsi" w:hAnsiTheme="minorHAnsi"/>
          <w:lang w:val="pt-BR"/>
        </w:rPr>
        <w:t xml:space="preserve">) Humor na literatura surda. </w:t>
      </w:r>
      <w:r w:rsidRPr="003B60AD">
        <w:rPr>
          <w:rFonts w:asciiTheme="minorHAnsi" w:hAnsiTheme="minorHAnsi"/>
          <w:lang w:val="pt-BR"/>
        </w:rPr>
        <w:t xml:space="preserve">Educar em Revista Educ. rev.  no.spe-2 Curitiba   </w:t>
      </w:r>
      <w:proofErr w:type="gramStart"/>
      <w:r w:rsidRPr="003B60AD">
        <w:rPr>
          <w:rFonts w:asciiTheme="minorHAnsi" w:hAnsiTheme="minorHAnsi"/>
          <w:lang w:val="pt-BR"/>
        </w:rPr>
        <w:t>http://dx.doi.org/10.1590/0104-4060.37013  http://www.scielo.br/scielo.php?script=sci_arttext&amp;pid=S0104-40602014000600007</w:t>
      </w:r>
      <w:proofErr w:type="gramEnd"/>
    </w:p>
    <w:p w14:paraId="1496DED1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KARNOPP, Lodenir (2008) Literatura Visual. Disponível em </w:t>
      </w:r>
      <w:hyperlink r:id="rId9" w:history="1">
        <w:r w:rsidRPr="000032BF">
          <w:rPr>
            <w:rStyle w:val="Hyperlink"/>
            <w:sz w:val="24"/>
            <w:szCs w:val="24"/>
            <w:lang w:val="pt-BR"/>
          </w:rPr>
          <w:t>www.libras.ufsc.br/colecaoLetrasLibras/eixoFormacaoEspecifica/literaturaVisual/</w:t>
        </w:r>
      </w:hyperlink>
      <w:r w:rsidRPr="000032BF">
        <w:rPr>
          <w:sz w:val="24"/>
          <w:szCs w:val="24"/>
          <w:lang w:val="pt-BR"/>
        </w:rPr>
        <w:t xml:space="preserve"> </w:t>
      </w:r>
    </w:p>
    <w:p w14:paraId="7AEEBECE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lastRenderedPageBreak/>
        <w:t xml:space="preserve">KARNOPP, Lodenir (2010) produções culturais de surdos- análise de literatura surda. Cadernos de Educação, Ano 19, </w:t>
      </w:r>
      <w:proofErr w:type="gramStart"/>
      <w:r w:rsidRPr="000032BF">
        <w:rPr>
          <w:sz w:val="24"/>
          <w:szCs w:val="24"/>
          <w:lang w:val="pt-BR"/>
        </w:rPr>
        <w:t>No</w:t>
      </w:r>
      <w:proofErr w:type="gramEnd"/>
      <w:r w:rsidRPr="000032BF">
        <w:rPr>
          <w:sz w:val="24"/>
          <w:szCs w:val="24"/>
          <w:lang w:val="pt-BR"/>
        </w:rPr>
        <w:t xml:space="preserve"> 36, Educação de Surdos (p155-174) </w:t>
      </w:r>
      <w:hyperlink r:id="rId10" w:history="1">
        <w:r w:rsidRPr="000032BF">
          <w:rPr>
            <w:rStyle w:val="Hyperlink"/>
            <w:sz w:val="24"/>
            <w:szCs w:val="24"/>
            <w:lang w:val="pt-BR"/>
          </w:rPr>
          <w:t>http://periodicos.ufpel.edu.br/ojs2/index.php/caduc/article/viewFile/1605/1488</w:t>
        </w:r>
      </w:hyperlink>
    </w:p>
    <w:p w14:paraId="341ADE98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KARNOPP, Lodenir (2008) Literatura Visual. Disponível em </w:t>
      </w:r>
      <w:hyperlink r:id="rId11" w:history="1">
        <w:r w:rsidRPr="000032BF">
          <w:rPr>
            <w:rStyle w:val="Hyperlink"/>
            <w:sz w:val="24"/>
            <w:szCs w:val="24"/>
            <w:lang w:val="pt-BR"/>
          </w:rPr>
          <w:t>www.libras.ufsc.br/colecaoLetrasLibras/eixoFormacaoEspecifica/literaturaVisual/</w:t>
        </w:r>
      </w:hyperlink>
      <w:r w:rsidRPr="000032BF">
        <w:rPr>
          <w:sz w:val="24"/>
          <w:szCs w:val="24"/>
          <w:lang w:val="pt-BR"/>
        </w:rPr>
        <w:t xml:space="preserve"> KARNOPP, Lodenir (2010) produções culturais de surdos- análise de literatura surda. Cadernos de Educação, Ano 19, </w:t>
      </w:r>
      <w:proofErr w:type="gramStart"/>
      <w:r w:rsidRPr="000032BF">
        <w:rPr>
          <w:sz w:val="24"/>
          <w:szCs w:val="24"/>
          <w:lang w:val="pt-BR"/>
        </w:rPr>
        <w:t>No</w:t>
      </w:r>
      <w:proofErr w:type="gramEnd"/>
      <w:r w:rsidRPr="000032BF">
        <w:rPr>
          <w:sz w:val="24"/>
          <w:szCs w:val="24"/>
          <w:lang w:val="pt-BR"/>
        </w:rPr>
        <w:t xml:space="preserve"> 36, Educação de Surdos (p155-174) </w:t>
      </w:r>
      <w:hyperlink r:id="rId12" w:history="1">
        <w:r w:rsidRPr="000032BF">
          <w:rPr>
            <w:rStyle w:val="Hyperlink"/>
            <w:sz w:val="24"/>
            <w:szCs w:val="24"/>
            <w:lang w:val="pt-BR"/>
          </w:rPr>
          <w:t>http://periodicos.ufpel.edu.br/ojs2/index.php/caduc/article/viewFile/1605/1488</w:t>
        </w:r>
      </w:hyperlink>
    </w:p>
    <w:p w14:paraId="05DA4D81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>KARNOPP, Lodenir; KLEIN, Madalena; LUNARDI-LAZZARIN, Márcia. (2011) Produção, circulação e consumo da cultura surda brasileira. In: KARNOPP, Lodenir; KLEIN, Madalena; LUNARDI-LAZZARIN (Eds.). Cultura Surda na contemporaneidade: negociações, intercorrências e provocações. Canoas: Editora ULBRA. P 15 - 40.</w:t>
      </w:r>
    </w:p>
    <w:p w14:paraId="22DC1100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>MACHADO, Fernanda de Araújo (2013) ‘Simetria na poética visual na língua de sinais brasileira’. Dissertação submetida ao programa de Pós-Graduação em Estudos da Tradução da Universidade Federal De Santa Catarina, como requisito final para obtenção do grau do mestre em tradução.</w:t>
      </w:r>
    </w:p>
    <w:p w14:paraId="6F84FD3F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MOURÃO, C. ‘Literatura Surda: produções culturais de surdos em </w:t>
      </w:r>
      <w:proofErr w:type="spellStart"/>
      <w:r w:rsidRPr="000032BF">
        <w:rPr>
          <w:sz w:val="24"/>
          <w:szCs w:val="24"/>
          <w:lang w:val="pt-BR"/>
        </w:rPr>
        <w:t>lingua</w:t>
      </w:r>
      <w:proofErr w:type="spellEnd"/>
      <w:r w:rsidRPr="000032BF">
        <w:rPr>
          <w:sz w:val="24"/>
          <w:szCs w:val="24"/>
          <w:lang w:val="pt-BR"/>
        </w:rPr>
        <w:t xml:space="preserve"> de sinais’ In L </w:t>
      </w:r>
      <w:proofErr w:type="spellStart"/>
      <w:r w:rsidRPr="000032BF">
        <w:rPr>
          <w:sz w:val="24"/>
          <w:szCs w:val="24"/>
          <w:lang w:val="pt-BR"/>
        </w:rPr>
        <w:t>Karnopp</w:t>
      </w:r>
      <w:proofErr w:type="spellEnd"/>
      <w:r w:rsidRPr="000032BF">
        <w:rPr>
          <w:sz w:val="24"/>
          <w:szCs w:val="24"/>
          <w:lang w:val="pt-BR"/>
        </w:rPr>
        <w:t xml:space="preserve">, M Klein </w:t>
      </w:r>
      <w:proofErr w:type="spellStart"/>
      <w:r w:rsidRPr="000032BF">
        <w:rPr>
          <w:sz w:val="24"/>
          <w:szCs w:val="24"/>
          <w:lang w:val="pt-BR"/>
        </w:rPr>
        <w:t>and</w:t>
      </w:r>
      <w:proofErr w:type="spellEnd"/>
      <w:r w:rsidRPr="000032BF">
        <w:rPr>
          <w:sz w:val="24"/>
          <w:szCs w:val="24"/>
          <w:lang w:val="pt-BR"/>
        </w:rPr>
        <w:t xml:space="preserve"> M Lunardi-</w:t>
      </w:r>
      <w:proofErr w:type="spellStart"/>
      <w:r w:rsidRPr="000032BF">
        <w:rPr>
          <w:sz w:val="24"/>
          <w:szCs w:val="24"/>
          <w:lang w:val="pt-BR"/>
        </w:rPr>
        <w:t>Lazzarin</w:t>
      </w:r>
      <w:proofErr w:type="spellEnd"/>
      <w:r w:rsidRPr="000032BF">
        <w:rPr>
          <w:sz w:val="24"/>
          <w:szCs w:val="24"/>
          <w:lang w:val="pt-BR"/>
        </w:rPr>
        <w:t xml:space="preserve"> (</w:t>
      </w:r>
      <w:proofErr w:type="spellStart"/>
      <w:r w:rsidRPr="000032BF">
        <w:rPr>
          <w:sz w:val="24"/>
          <w:szCs w:val="24"/>
          <w:lang w:val="pt-BR"/>
        </w:rPr>
        <w:t>eds</w:t>
      </w:r>
      <w:proofErr w:type="spellEnd"/>
      <w:r w:rsidRPr="000032BF">
        <w:rPr>
          <w:sz w:val="24"/>
          <w:szCs w:val="24"/>
          <w:lang w:val="pt-BR"/>
        </w:rPr>
        <w:t>) Cultura Surda na contemporaneidade. Canoas RS: Editora ULBRA pp 71-90 (2011)</w:t>
      </w:r>
    </w:p>
    <w:p w14:paraId="5BF44854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PIMENTA de Castro, Nelson (2012) ‘A tradução de fábulas seguindo aspectos imagéticos da linguagem cinematográfica e da língua de sinais’. Dissertação submetida ao Programa de </w:t>
      </w:r>
      <w:proofErr w:type="gramStart"/>
      <w:r w:rsidRPr="000032BF">
        <w:rPr>
          <w:sz w:val="24"/>
          <w:szCs w:val="24"/>
          <w:lang w:val="pt-BR"/>
        </w:rPr>
        <w:t>Pós Graduação</w:t>
      </w:r>
      <w:proofErr w:type="gramEnd"/>
      <w:r w:rsidRPr="000032BF">
        <w:rPr>
          <w:sz w:val="24"/>
          <w:szCs w:val="24"/>
          <w:lang w:val="pt-BR"/>
        </w:rPr>
        <w:t xml:space="preserve"> em Estudos da Tradução da Universidade Federal de Santa Catarina para a obtenção do Grau de Mestre em Estudos da Tradução.</w:t>
      </w:r>
    </w:p>
    <w:p w14:paraId="4587B4D4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D8632E">
        <w:rPr>
          <w:sz w:val="24"/>
          <w:szCs w:val="24"/>
        </w:rPr>
        <w:t xml:space="preserve">QUADROS, Ronice; SUTTON-SPENCE, Rachel. </w:t>
      </w:r>
      <w:r w:rsidRPr="000032BF">
        <w:rPr>
          <w:sz w:val="24"/>
          <w:szCs w:val="24"/>
          <w:lang w:val="pt-BR"/>
        </w:rPr>
        <w:t>Poesia em língua de sinais: traços da identidade surda. In: QUADROS, Ronice. Estudo Surdos I. Petrópolis: Arara Azul. 2006. Cap. 4, p. 110-159.</w:t>
      </w:r>
    </w:p>
    <w:p w14:paraId="0230FB97" w14:textId="77777777" w:rsidR="000032BF" w:rsidRPr="000032BF" w:rsidRDefault="000032BF" w:rsidP="000032BF">
      <w:pPr>
        <w:rPr>
          <w:sz w:val="24"/>
          <w:szCs w:val="24"/>
          <w:lang w:val="pt-BR"/>
        </w:rPr>
      </w:pPr>
      <w:r w:rsidRPr="000032BF">
        <w:rPr>
          <w:sz w:val="24"/>
          <w:szCs w:val="24"/>
          <w:lang w:val="pt-BR"/>
        </w:rPr>
        <w:t xml:space="preserve">RIBEIRO, </w:t>
      </w:r>
      <w:proofErr w:type="spellStart"/>
      <w:r w:rsidRPr="000032BF">
        <w:rPr>
          <w:sz w:val="24"/>
          <w:szCs w:val="24"/>
          <w:lang w:val="pt-BR"/>
        </w:rPr>
        <w:t>Veridiane</w:t>
      </w:r>
      <w:proofErr w:type="spellEnd"/>
      <w:r w:rsidRPr="000032BF">
        <w:rPr>
          <w:sz w:val="24"/>
          <w:szCs w:val="24"/>
          <w:lang w:val="pt-BR"/>
        </w:rPr>
        <w:t xml:space="preserve"> Pinto (2017) A linguística cognitiva e construções corpóreas nas narrativas infantis em libras: uma proposta com foco na formação de TILS. Tese de doutorado, PGET, UFSC</w:t>
      </w:r>
    </w:p>
    <w:p w14:paraId="2C3089C7" w14:textId="77777777" w:rsidR="000032BF" w:rsidRPr="00911635" w:rsidRDefault="000032BF" w:rsidP="000032BF">
      <w:pPr>
        <w:rPr>
          <w:sz w:val="24"/>
          <w:szCs w:val="24"/>
        </w:rPr>
      </w:pPr>
      <w:r w:rsidRPr="000032BF">
        <w:rPr>
          <w:sz w:val="24"/>
          <w:szCs w:val="24"/>
          <w:lang w:val="pt-BR"/>
        </w:rPr>
        <w:t xml:space="preserve">ROSA, F. </w:t>
      </w:r>
      <w:proofErr w:type="spellStart"/>
      <w:r w:rsidRPr="000032BF">
        <w:rPr>
          <w:sz w:val="24"/>
          <w:szCs w:val="24"/>
          <w:lang w:val="pt-BR"/>
        </w:rPr>
        <w:t>and</w:t>
      </w:r>
      <w:proofErr w:type="spellEnd"/>
      <w:r w:rsidRPr="000032BF">
        <w:rPr>
          <w:sz w:val="24"/>
          <w:szCs w:val="24"/>
          <w:lang w:val="pt-BR"/>
        </w:rPr>
        <w:t xml:space="preserve"> KLEIN, M. ‘O que sinalizam os professores surdos sobre literatura surda em livros digitais’. In L </w:t>
      </w:r>
      <w:proofErr w:type="spellStart"/>
      <w:r w:rsidRPr="000032BF">
        <w:rPr>
          <w:sz w:val="24"/>
          <w:szCs w:val="24"/>
          <w:lang w:val="pt-BR"/>
        </w:rPr>
        <w:t>Karnopp</w:t>
      </w:r>
      <w:proofErr w:type="spellEnd"/>
      <w:r w:rsidRPr="000032BF">
        <w:rPr>
          <w:sz w:val="24"/>
          <w:szCs w:val="24"/>
          <w:lang w:val="pt-BR"/>
        </w:rPr>
        <w:t xml:space="preserve">, M Klein </w:t>
      </w:r>
      <w:proofErr w:type="spellStart"/>
      <w:r w:rsidRPr="000032BF">
        <w:rPr>
          <w:sz w:val="24"/>
          <w:szCs w:val="24"/>
          <w:lang w:val="pt-BR"/>
        </w:rPr>
        <w:t>and</w:t>
      </w:r>
      <w:proofErr w:type="spellEnd"/>
      <w:r w:rsidRPr="000032BF">
        <w:rPr>
          <w:sz w:val="24"/>
          <w:szCs w:val="24"/>
          <w:lang w:val="pt-BR"/>
        </w:rPr>
        <w:t xml:space="preserve"> M Lunardi-</w:t>
      </w:r>
      <w:proofErr w:type="spellStart"/>
      <w:r w:rsidRPr="000032BF">
        <w:rPr>
          <w:sz w:val="24"/>
          <w:szCs w:val="24"/>
          <w:lang w:val="pt-BR"/>
        </w:rPr>
        <w:t>Lazzarin</w:t>
      </w:r>
      <w:proofErr w:type="spellEnd"/>
      <w:r w:rsidRPr="000032BF">
        <w:rPr>
          <w:sz w:val="24"/>
          <w:szCs w:val="24"/>
          <w:lang w:val="pt-BR"/>
        </w:rPr>
        <w:t xml:space="preserve"> (</w:t>
      </w:r>
      <w:proofErr w:type="spellStart"/>
      <w:r w:rsidRPr="000032BF">
        <w:rPr>
          <w:sz w:val="24"/>
          <w:szCs w:val="24"/>
          <w:lang w:val="pt-BR"/>
        </w:rPr>
        <w:t>eds</w:t>
      </w:r>
      <w:proofErr w:type="spellEnd"/>
      <w:r w:rsidRPr="000032BF">
        <w:rPr>
          <w:sz w:val="24"/>
          <w:szCs w:val="24"/>
          <w:lang w:val="pt-BR"/>
        </w:rPr>
        <w:t xml:space="preserve">) Cultura Surda na contemporaneidade. </w:t>
      </w:r>
      <w:r w:rsidRPr="00911635">
        <w:rPr>
          <w:sz w:val="24"/>
          <w:szCs w:val="24"/>
        </w:rPr>
        <w:t xml:space="preserve">Canoas RS: </w:t>
      </w:r>
      <w:proofErr w:type="spellStart"/>
      <w:r w:rsidRPr="00911635">
        <w:rPr>
          <w:sz w:val="24"/>
          <w:szCs w:val="24"/>
        </w:rPr>
        <w:t>Editora</w:t>
      </w:r>
      <w:proofErr w:type="spellEnd"/>
      <w:r w:rsidRPr="00911635">
        <w:rPr>
          <w:sz w:val="24"/>
          <w:szCs w:val="24"/>
        </w:rPr>
        <w:t xml:space="preserve"> ULBRA pp 91-112 (2011)</w:t>
      </w:r>
    </w:p>
    <w:p w14:paraId="5D225A6E" w14:textId="77777777" w:rsidR="000032BF" w:rsidRPr="000032BF" w:rsidRDefault="000032BF" w:rsidP="000032BF">
      <w:pPr>
        <w:autoSpaceDE w:val="0"/>
        <w:autoSpaceDN w:val="0"/>
        <w:adjustRightInd w:val="0"/>
        <w:rPr>
          <w:rFonts w:cs="GillSans-Light"/>
          <w:sz w:val="24"/>
          <w:szCs w:val="24"/>
          <w:lang w:val="pt-BR"/>
        </w:rPr>
      </w:pPr>
      <w:r w:rsidRPr="00911635">
        <w:rPr>
          <w:rFonts w:cs="GillSans-Light"/>
          <w:sz w:val="24"/>
          <w:szCs w:val="24"/>
          <w:lang w:val="en-US"/>
        </w:rPr>
        <w:t xml:space="preserve">SUTTON-SPENCE, R and RAMSEY C (2010) ‘What we should teach Deaf Children: Deaf Teachers' Folk Models in Britain, the U.S. and Mexico’ Deafness and Education International. </w:t>
      </w:r>
      <w:r w:rsidRPr="000032BF">
        <w:rPr>
          <w:rFonts w:cs="GillSans-Light"/>
          <w:sz w:val="24"/>
          <w:szCs w:val="24"/>
          <w:lang w:val="pt-BR"/>
        </w:rPr>
        <w:t>12/3, 149-76 ISSN (</w:t>
      </w:r>
      <w:proofErr w:type="spellStart"/>
      <w:r w:rsidRPr="000032BF">
        <w:rPr>
          <w:rFonts w:cs="GillSans-Light"/>
          <w:sz w:val="24"/>
          <w:szCs w:val="24"/>
          <w:lang w:val="pt-BR"/>
        </w:rPr>
        <w:t>printed</w:t>
      </w:r>
      <w:proofErr w:type="spellEnd"/>
      <w:r w:rsidRPr="000032BF">
        <w:rPr>
          <w:rFonts w:cs="GillSans-Light"/>
          <w:sz w:val="24"/>
          <w:szCs w:val="24"/>
          <w:lang w:val="pt-BR"/>
        </w:rPr>
        <w:t>): 1464-3154. ISSN (</w:t>
      </w:r>
      <w:proofErr w:type="spellStart"/>
      <w:r w:rsidRPr="000032BF">
        <w:rPr>
          <w:rFonts w:cs="GillSans-Light"/>
          <w:sz w:val="24"/>
          <w:szCs w:val="24"/>
          <w:lang w:val="pt-BR"/>
        </w:rPr>
        <w:t>electronic</w:t>
      </w:r>
      <w:proofErr w:type="spellEnd"/>
      <w:r w:rsidRPr="000032BF">
        <w:rPr>
          <w:rFonts w:cs="GillSans-Light"/>
          <w:sz w:val="24"/>
          <w:szCs w:val="24"/>
          <w:lang w:val="pt-BR"/>
        </w:rPr>
        <w:t xml:space="preserve">): 1557-069X </w:t>
      </w:r>
      <w:hyperlink r:id="rId13" w:history="1">
        <w:r w:rsidRPr="000032BF">
          <w:rPr>
            <w:rStyle w:val="Hyperlink"/>
            <w:rFonts w:cs="GillSans-Light"/>
            <w:sz w:val="24"/>
            <w:szCs w:val="24"/>
            <w:lang w:val="pt-BR"/>
          </w:rPr>
          <w:t>http://dx.doi.org/10.1179/146431510X12708100133162</w:t>
        </w:r>
      </w:hyperlink>
    </w:p>
    <w:p w14:paraId="09F41537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SUTTON-SPENCE, Rachel (2014) Por que precisamos de poesia sinalizada em educação bilíngue?" (</w:t>
      </w:r>
      <w:proofErr w:type="spellStart"/>
      <w:r w:rsidRPr="000032BF">
        <w:rPr>
          <w:lang w:val="pt-BR"/>
        </w:rPr>
        <w:t>Why</w:t>
      </w:r>
      <w:proofErr w:type="spellEnd"/>
      <w:r w:rsidRPr="000032BF">
        <w:rPr>
          <w:lang w:val="pt-BR"/>
        </w:rPr>
        <w:t xml:space="preserve"> do </w:t>
      </w:r>
      <w:proofErr w:type="spellStart"/>
      <w:r w:rsidRPr="000032BF">
        <w:rPr>
          <w:lang w:val="pt-BR"/>
        </w:rPr>
        <w:t>we</w:t>
      </w:r>
      <w:proofErr w:type="spellEnd"/>
      <w:r w:rsidRPr="000032BF">
        <w:rPr>
          <w:lang w:val="pt-BR"/>
        </w:rPr>
        <w:t xml:space="preserve"> </w:t>
      </w:r>
      <w:proofErr w:type="spellStart"/>
      <w:r w:rsidRPr="000032BF">
        <w:rPr>
          <w:lang w:val="pt-BR"/>
        </w:rPr>
        <w:t>need</w:t>
      </w:r>
      <w:proofErr w:type="spellEnd"/>
      <w:r w:rsidRPr="000032BF">
        <w:rPr>
          <w:lang w:val="pt-BR"/>
        </w:rPr>
        <w:t xml:space="preserve"> </w:t>
      </w:r>
      <w:proofErr w:type="spellStart"/>
      <w:r w:rsidRPr="000032BF">
        <w:rPr>
          <w:lang w:val="pt-BR"/>
        </w:rPr>
        <w:t>signed</w:t>
      </w:r>
      <w:proofErr w:type="spellEnd"/>
      <w:r w:rsidRPr="000032BF">
        <w:rPr>
          <w:lang w:val="pt-BR"/>
        </w:rPr>
        <w:t xml:space="preserve"> </w:t>
      </w:r>
      <w:proofErr w:type="spellStart"/>
      <w:r w:rsidRPr="000032BF">
        <w:rPr>
          <w:lang w:val="pt-BR"/>
        </w:rPr>
        <w:t>poetry</w:t>
      </w:r>
      <w:proofErr w:type="spellEnd"/>
      <w:r w:rsidRPr="000032BF">
        <w:rPr>
          <w:lang w:val="pt-BR"/>
        </w:rPr>
        <w:t xml:space="preserve"> in </w:t>
      </w:r>
      <w:proofErr w:type="spellStart"/>
      <w:r w:rsidRPr="000032BF">
        <w:rPr>
          <w:lang w:val="pt-BR"/>
        </w:rPr>
        <w:t>bilingual</w:t>
      </w:r>
      <w:proofErr w:type="spellEnd"/>
      <w:r w:rsidRPr="000032BF">
        <w:rPr>
          <w:lang w:val="pt-BR"/>
        </w:rPr>
        <w:t xml:space="preserve"> </w:t>
      </w:r>
      <w:proofErr w:type="spellStart"/>
      <w:r w:rsidRPr="000032BF">
        <w:rPr>
          <w:lang w:val="pt-BR"/>
        </w:rPr>
        <w:t>education</w:t>
      </w:r>
      <w:proofErr w:type="spellEnd"/>
      <w:r w:rsidRPr="000032BF">
        <w:rPr>
          <w:lang w:val="pt-BR"/>
        </w:rPr>
        <w:t xml:space="preserve">?) In </w:t>
      </w:r>
      <w:r w:rsidRPr="000032BF">
        <w:rPr>
          <w:i/>
          <w:lang w:val="pt-BR"/>
        </w:rPr>
        <w:t>Educar em Revista o dossiê temático Educação Bilíngue para Surdos: políticas e práticas</w:t>
      </w:r>
      <w:r w:rsidRPr="000032BF">
        <w:rPr>
          <w:lang w:val="pt-BR"/>
        </w:rPr>
        <w:t xml:space="preserve">. Ed. Sueli Fernandes. ISSN </w:t>
      </w:r>
      <w:r w:rsidRPr="000032BF">
        <w:rPr>
          <w:lang w:val="pt-BR"/>
        </w:rPr>
        <w:lastRenderedPageBreak/>
        <w:t xml:space="preserve">0104-4060 Educ. rev.  no.spe-2 </w:t>
      </w:r>
      <w:proofErr w:type="gramStart"/>
      <w:r w:rsidRPr="000032BF">
        <w:rPr>
          <w:lang w:val="pt-BR"/>
        </w:rPr>
        <w:t>Curitiba  2014</w:t>
      </w:r>
      <w:proofErr w:type="gramEnd"/>
      <w:r w:rsidRPr="000032BF">
        <w:rPr>
          <w:lang w:val="pt-BR"/>
        </w:rPr>
        <w:t>. http://dx.doi.org/10.1590/0104-4060.37009 p 111-127</w:t>
      </w:r>
    </w:p>
    <w:p w14:paraId="73DE9DFE" w14:textId="77777777" w:rsidR="000032BF" w:rsidRDefault="000032BF" w:rsidP="000032BF">
      <w:pPr>
        <w:autoSpaceDE w:val="0"/>
        <w:autoSpaceDN w:val="0"/>
        <w:adjustRightInd w:val="0"/>
        <w:rPr>
          <w:rFonts w:cs="Arial"/>
          <w:sz w:val="24"/>
          <w:szCs w:val="24"/>
          <w:lang w:val="en-US"/>
        </w:rPr>
      </w:pPr>
      <w:r w:rsidRPr="00CC232F">
        <w:rPr>
          <w:rFonts w:cs="GillSans-Light"/>
          <w:sz w:val="24"/>
          <w:szCs w:val="24"/>
          <w:lang w:val="en-US"/>
        </w:rPr>
        <w:t>BEAL-ALVAREZ</w:t>
      </w:r>
      <w:r>
        <w:rPr>
          <w:rFonts w:cs="GillSans-Light"/>
          <w:sz w:val="24"/>
          <w:szCs w:val="24"/>
          <w:lang w:val="en-US"/>
        </w:rPr>
        <w:t>,</w:t>
      </w:r>
      <w:r w:rsidRPr="00CC232F">
        <w:rPr>
          <w:rFonts w:cs="GillSans-Light"/>
          <w:sz w:val="24"/>
          <w:szCs w:val="24"/>
          <w:lang w:val="en-US"/>
        </w:rPr>
        <w:t xml:space="preserve"> Jennifer S. </w:t>
      </w:r>
      <w:r>
        <w:rPr>
          <w:rFonts w:cs="GillSans-Light"/>
          <w:sz w:val="24"/>
          <w:szCs w:val="24"/>
          <w:lang w:val="en-US"/>
        </w:rPr>
        <w:t>&amp;</w:t>
      </w:r>
      <w:r w:rsidRPr="00CC232F">
        <w:rPr>
          <w:rFonts w:cs="GillSans-Light"/>
          <w:sz w:val="24"/>
          <w:szCs w:val="24"/>
          <w:lang w:val="en-US"/>
        </w:rPr>
        <w:t xml:space="preserve"> Jessica W. TRUSSELL. 2015. </w:t>
      </w:r>
      <w:r w:rsidRPr="00CC232F">
        <w:rPr>
          <w:rFonts w:cs="BemboStd"/>
          <w:sz w:val="24"/>
          <w:szCs w:val="24"/>
          <w:lang w:val="en-US"/>
        </w:rPr>
        <w:t xml:space="preserve">Depicting Verbs and Constructed Action: Necessary Narrative Components in Deaf Adults’ Storybook Renditions. </w:t>
      </w:r>
      <w:r w:rsidRPr="00CC232F">
        <w:rPr>
          <w:rFonts w:cs="Arial"/>
          <w:sz w:val="24"/>
          <w:szCs w:val="24"/>
          <w:lang w:val="en-US"/>
        </w:rPr>
        <w:t>Sign Language Studies, Volume 16, Number 1, Fall 2015, pp. 5-29</w:t>
      </w:r>
    </w:p>
    <w:p w14:paraId="3E601043" w14:textId="77777777" w:rsidR="000032BF" w:rsidRDefault="000032BF" w:rsidP="000032BF">
      <w:pPr>
        <w:pStyle w:val="NormalWeb"/>
      </w:pPr>
      <w:proofErr w:type="spellStart"/>
      <w:r>
        <w:t>Vídeos</w:t>
      </w:r>
      <w:proofErr w:type="spellEnd"/>
      <w:r>
        <w:t>: Beal Alvarez Trussell 1</w:t>
      </w:r>
    </w:p>
    <w:p w14:paraId="065C9EE7" w14:textId="77777777" w:rsidR="000032BF" w:rsidRDefault="00000000" w:rsidP="000032BF">
      <w:pPr>
        <w:pStyle w:val="NormalWeb"/>
      </w:pPr>
      <w:hyperlink r:id="rId14" w:history="1">
        <w:r w:rsidR="000032BF">
          <w:rPr>
            <w:rStyle w:val="Hyperlink"/>
          </w:rPr>
          <w:t>https://youtu.be/_uNEdFBLRKw</w:t>
        </w:r>
      </w:hyperlink>
    </w:p>
    <w:p w14:paraId="2A48BF1D" w14:textId="77777777" w:rsidR="000032BF" w:rsidRDefault="000032BF" w:rsidP="000032BF">
      <w:pPr>
        <w:pStyle w:val="NormalWeb"/>
      </w:pPr>
      <w:r>
        <w:t>Beal Alvarez Trussell 2</w:t>
      </w:r>
    </w:p>
    <w:p w14:paraId="43D8820B" w14:textId="77777777" w:rsidR="000032BF" w:rsidRDefault="00000000" w:rsidP="000032BF">
      <w:pPr>
        <w:pStyle w:val="NormalWeb"/>
      </w:pPr>
      <w:hyperlink r:id="rId15" w:history="1">
        <w:r w:rsidR="000032BF">
          <w:rPr>
            <w:rStyle w:val="Hyperlink"/>
          </w:rPr>
          <w:t>https://youtu.be/U5eDw_4MiAM</w:t>
        </w:r>
      </w:hyperlink>
    </w:p>
    <w:p w14:paraId="6401B6E9" w14:textId="77777777" w:rsidR="000032BF" w:rsidRDefault="000032BF" w:rsidP="000032BF">
      <w:pPr>
        <w:pStyle w:val="NormalWeb"/>
      </w:pPr>
      <w:r>
        <w:t>SEL 9 Beal Alvarez Trussell 3</w:t>
      </w:r>
    </w:p>
    <w:p w14:paraId="30D2FD76" w14:textId="77777777" w:rsidR="000032BF" w:rsidRDefault="00000000" w:rsidP="000032BF">
      <w:pPr>
        <w:pStyle w:val="NormalWeb"/>
      </w:pPr>
      <w:hyperlink r:id="rId16" w:tgtFrame="_blank" w:history="1">
        <w:r w:rsidR="000032BF">
          <w:rPr>
            <w:rStyle w:val="Hyperlink"/>
          </w:rPr>
          <w:t>https://youtu.be/l6re_oP94J8</w:t>
        </w:r>
      </w:hyperlink>
    </w:p>
    <w:p w14:paraId="2952522A" w14:textId="77777777" w:rsidR="000032BF" w:rsidRDefault="000032BF" w:rsidP="000032B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B22D12">
        <w:rPr>
          <w:sz w:val="24"/>
          <w:szCs w:val="24"/>
          <w:lang w:val="en-US"/>
        </w:rPr>
        <w:t xml:space="preserve">GOLOS Debbie B. </w:t>
      </w:r>
      <w:r>
        <w:rPr>
          <w:sz w:val="24"/>
          <w:szCs w:val="24"/>
          <w:lang w:val="en-US"/>
        </w:rPr>
        <w:t>&amp;</w:t>
      </w:r>
      <w:r w:rsidRPr="00B22D12">
        <w:rPr>
          <w:sz w:val="24"/>
          <w:szCs w:val="24"/>
          <w:lang w:val="en-US"/>
        </w:rPr>
        <w:t xml:space="preserve"> Annie M. MOSES</w:t>
      </w:r>
      <w:r>
        <w:rPr>
          <w:sz w:val="24"/>
          <w:szCs w:val="24"/>
          <w:lang w:val="en-US"/>
        </w:rPr>
        <w:t xml:space="preserve"> </w:t>
      </w:r>
      <w:r w:rsidRPr="00B22D12">
        <w:rPr>
          <w:sz w:val="24"/>
          <w:szCs w:val="24"/>
          <w:lang w:val="en-US"/>
        </w:rPr>
        <w:t>Supplementing an</w:t>
      </w:r>
      <w:r>
        <w:rPr>
          <w:sz w:val="24"/>
          <w:szCs w:val="24"/>
          <w:lang w:val="en-US"/>
        </w:rPr>
        <w:t xml:space="preserve"> </w:t>
      </w:r>
      <w:r w:rsidRPr="00B22D12">
        <w:rPr>
          <w:sz w:val="24"/>
          <w:szCs w:val="24"/>
          <w:lang w:val="en-US"/>
        </w:rPr>
        <w:t>Educational Video Series</w:t>
      </w:r>
      <w:r>
        <w:rPr>
          <w:sz w:val="24"/>
          <w:szCs w:val="24"/>
          <w:lang w:val="en-US"/>
        </w:rPr>
        <w:t xml:space="preserve"> </w:t>
      </w:r>
      <w:r w:rsidRPr="00B22D12">
        <w:rPr>
          <w:sz w:val="24"/>
          <w:szCs w:val="24"/>
          <w:lang w:val="en-US"/>
        </w:rPr>
        <w:t>with Video-Related</w:t>
      </w:r>
      <w:r>
        <w:rPr>
          <w:sz w:val="24"/>
          <w:szCs w:val="24"/>
          <w:lang w:val="en-US"/>
        </w:rPr>
        <w:t xml:space="preserve"> </w:t>
      </w:r>
      <w:r w:rsidRPr="00B22D12">
        <w:rPr>
          <w:sz w:val="24"/>
          <w:szCs w:val="24"/>
          <w:lang w:val="en-US"/>
        </w:rPr>
        <w:t>Classroom Activities</w:t>
      </w:r>
      <w:r>
        <w:rPr>
          <w:sz w:val="24"/>
          <w:szCs w:val="24"/>
          <w:lang w:val="en-US"/>
        </w:rPr>
        <w:t xml:space="preserve"> </w:t>
      </w:r>
      <w:r w:rsidRPr="00B22D12">
        <w:rPr>
          <w:sz w:val="24"/>
          <w:szCs w:val="24"/>
          <w:lang w:val="en-US"/>
        </w:rPr>
        <w:t>and Materials</w:t>
      </w:r>
      <w:r>
        <w:rPr>
          <w:sz w:val="24"/>
          <w:szCs w:val="24"/>
          <w:lang w:val="en-US"/>
        </w:rPr>
        <w:t xml:space="preserve">. </w:t>
      </w:r>
      <w:r w:rsidRPr="00B22D12">
        <w:rPr>
          <w:sz w:val="24"/>
          <w:szCs w:val="24"/>
          <w:lang w:val="en-US"/>
        </w:rPr>
        <w:t xml:space="preserve"> </w:t>
      </w:r>
      <w:r w:rsidRPr="005878A5">
        <w:rPr>
          <w:i/>
          <w:sz w:val="24"/>
          <w:szCs w:val="24"/>
          <w:lang w:val="en-US"/>
        </w:rPr>
        <w:t>Sign Language Studies</w:t>
      </w:r>
      <w:r w:rsidRPr="00B22D12">
        <w:rPr>
          <w:sz w:val="24"/>
          <w:szCs w:val="24"/>
          <w:lang w:val="en-US"/>
        </w:rPr>
        <w:t>, Volume 15, Number 2, Winter 2015, pp. 103-125</w:t>
      </w:r>
    </w:p>
    <w:p w14:paraId="5626D4DF" w14:textId="77777777" w:rsidR="000032BF" w:rsidRPr="00C4541D" w:rsidRDefault="000032BF" w:rsidP="000032BF">
      <w:pPr>
        <w:pStyle w:val="NormalWeb"/>
      </w:pPr>
      <w:proofErr w:type="spellStart"/>
      <w:r w:rsidRPr="00C4541D">
        <w:t>Vídeos</w:t>
      </w:r>
      <w:proofErr w:type="spellEnd"/>
      <w:r w:rsidRPr="00C4541D">
        <w:t xml:space="preserve">: </w:t>
      </w:r>
      <w:proofErr w:type="spellStart"/>
      <w:r w:rsidRPr="00C4541D">
        <w:t>Golos</w:t>
      </w:r>
      <w:proofErr w:type="spellEnd"/>
      <w:r w:rsidRPr="00C4541D">
        <w:t xml:space="preserve"> 1</w:t>
      </w:r>
    </w:p>
    <w:p w14:paraId="2AC15105" w14:textId="77777777" w:rsidR="000032BF" w:rsidRPr="00C4541D" w:rsidRDefault="00000000" w:rsidP="000032BF">
      <w:pPr>
        <w:pStyle w:val="NormalWeb"/>
      </w:pPr>
      <w:hyperlink r:id="rId17" w:history="1">
        <w:r w:rsidR="000032BF" w:rsidRPr="00C4541D">
          <w:rPr>
            <w:rStyle w:val="Hyperlink"/>
            <w:rFonts w:eastAsiaTheme="majorEastAsia"/>
          </w:rPr>
          <w:t>https://youtu.be/LHF1QhPZWX8</w:t>
        </w:r>
      </w:hyperlink>
    </w:p>
    <w:p w14:paraId="554DF6C5" w14:textId="77777777" w:rsidR="000032BF" w:rsidRPr="00911635" w:rsidRDefault="000032BF" w:rsidP="000032BF">
      <w:pPr>
        <w:pStyle w:val="NormalWeb"/>
        <w:rPr>
          <w:lang w:val="pt-BR"/>
        </w:rPr>
      </w:pPr>
      <w:r w:rsidRPr="00911635">
        <w:rPr>
          <w:lang w:val="pt-BR"/>
        </w:rPr>
        <w:t>Golos 2</w:t>
      </w:r>
    </w:p>
    <w:p w14:paraId="2B00C81F" w14:textId="77777777" w:rsidR="000032BF" w:rsidRPr="00911635" w:rsidRDefault="00000000" w:rsidP="000032BF">
      <w:pPr>
        <w:pStyle w:val="NormalWeb"/>
        <w:rPr>
          <w:lang w:val="pt-BR"/>
        </w:rPr>
      </w:pPr>
      <w:hyperlink r:id="rId18" w:history="1">
        <w:r w:rsidR="000032BF" w:rsidRPr="00911635">
          <w:rPr>
            <w:rStyle w:val="Hyperlink"/>
            <w:rFonts w:eastAsiaTheme="majorEastAsia"/>
            <w:lang w:val="pt-BR"/>
          </w:rPr>
          <w:t>https://youtu.be/ayPyawMLGBk</w:t>
        </w:r>
      </w:hyperlink>
    </w:p>
    <w:p w14:paraId="580A1DF5" w14:textId="77777777" w:rsidR="000032BF" w:rsidRPr="00C4541D" w:rsidRDefault="000032BF" w:rsidP="000032BF">
      <w:pPr>
        <w:pStyle w:val="NormalWeb"/>
        <w:rPr>
          <w:lang w:val="pt-BR"/>
        </w:rPr>
      </w:pPr>
      <w:r w:rsidRPr="00C4541D">
        <w:rPr>
          <w:lang w:val="pt-BR"/>
        </w:rPr>
        <w:t>Golos 3</w:t>
      </w:r>
    </w:p>
    <w:p w14:paraId="172C31E6" w14:textId="77777777" w:rsidR="000032BF" w:rsidRPr="000032BF" w:rsidRDefault="000032BF" w:rsidP="000032BF">
      <w:pPr>
        <w:autoSpaceDE w:val="0"/>
        <w:autoSpaceDN w:val="0"/>
        <w:adjustRightInd w:val="0"/>
        <w:rPr>
          <w:lang w:val="pt-BR"/>
        </w:rPr>
      </w:pPr>
      <w:r w:rsidRPr="000032BF">
        <w:rPr>
          <w:lang w:val="pt-BR"/>
        </w:rPr>
        <w:t>Outros recursos:</w:t>
      </w:r>
    </w:p>
    <w:p w14:paraId="1582FBA1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BAUMAN, Zygmunt. Identidade. Trad.: Carlos Medeiros. Rio de Janeiro: Jorge Zahar Ed., 2005.</w:t>
      </w:r>
    </w:p>
    <w:p w14:paraId="5CFC165E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 xml:space="preserve">BHABHA, </w:t>
      </w:r>
      <w:proofErr w:type="spellStart"/>
      <w:r w:rsidRPr="000032BF">
        <w:rPr>
          <w:lang w:val="pt-BR"/>
        </w:rPr>
        <w:t>Homi</w:t>
      </w:r>
      <w:proofErr w:type="spellEnd"/>
      <w:r w:rsidRPr="000032BF">
        <w:rPr>
          <w:lang w:val="pt-BR"/>
        </w:rPr>
        <w:t>. O local da cultura. Trad.: Myriam Ávila; Eliana L. Reis; Gláucia Gonçalvez. 3a. ed. Belo Horizonte: UFMG, 2005. (Humanitas)</w:t>
      </w:r>
    </w:p>
    <w:p w14:paraId="4DF30DE8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BISOL, Cláudia. Tibi e Joca: uma história de dois mundos. Porto Alegre: Mercado Aberto, 2001.</w:t>
      </w:r>
    </w:p>
    <w:p w14:paraId="00695D7E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BURKE, Peter. Hibridismo Cultural. Trad.: Leila Mendes. São Leopoldo: UNISINOS, 2003.</w:t>
      </w:r>
    </w:p>
    <w:p w14:paraId="2CA55874" w14:textId="77777777" w:rsidR="0031707B" w:rsidRPr="000032BF" w:rsidRDefault="0031707B" w:rsidP="0031707B">
      <w:pPr>
        <w:rPr>
          <w:lang w:val="pt-BR"/>
        </w:rPr>
      </w:pPr>
      <w:proofErr w:type="gramStart"/>
      <w:r w:rsidRPr="000032BF">
        <w:rPr>
          <w:lang w:val="pt-BR"/>
        </w:rPr>
        <w:t>BERND,  Zilá</w:t>
      </w:r>
      <w:proofErr w:type="gramEnd"/>
      <w:r w:rsidRPr="000032BF">
        <w:rPr>
          <w:lang w:val="pt-BR"/>
        </w:rPr>
        <w:t xml:space="preserve">  &amp;  MIGOZZI,  Jacques  (</w:t>
      </w:r>
      <w:proofErr w:type="spellStart"/>
      <w:r w:rsidRPr="000032BF">
        <w:rPr>
          <w:lang w:val="pt-BR"/>
        </w:rPr>
        <w:t>orgs</w:t>
      </w:r>
      <w:proofErr w:type="spellEnd"/>
      <w:r w:rsidRPr="000032BF">
        <w:rPr>
          <w:lang w:val="pt-BR"/>
        </w:rPr>
        <w:t xml:space="preserve">).  </w:t>
      </w:r>
      <w:proofErr w:type="gramStart"/>
      <w:r w:rsidRPr="000032BF">
        <w:rPr>
          <w:lang w:val="pt-BR"/>
        </w:rPr>
        <w:t>Fronteiras  do</w:t>
      </w:r>
      <w:proofErr w:type="gramEnd"/>
      <w:r w:rsidRPr="000032BF">
        <w:rPr>
          <w:lang w:val="pt-BR"/>
        </w:rPr>
        <w:t xml:space="preserve">  literário.  Porto      Alegre: Ed.   da Universidade/UFRGS, 1995.</w:t>
      </w:r>
    </w:p>
    <w:p w14:paraId="5E3F1E79" w14:textId="77777777" w:rsidR="0031707B" w:rsidRPr="000032BF" w:rsidRDefault="0031707B" w:rsidP="0031707B">
      <w:pPr>
        <w:rPr>
          <w:lang w:val="pt-BR"/>
        </w:rPr>
      </w:pPr>
      <w:r w:rsidRPr="000032BF">
        <w:rPr>
          <w:lang w:val="pt-BR"/>
        </w:rPr>
        <w:t xml:space="preserve">BOSI, </w:t>
      </w:r>
      <w:proofErr w:type="spellStart"/>
      <w:r w:rsidRPr="000032BF">
        <w:rPr>
          <w:lang w:val="pt-BR"/>
        </w:rPr>
        <w:t>Ecléa</w:t>
      </w:r>
      <w:proofErr w:type="spellEnd"/>
      <w:r w:rsidRPr="000032BF">
        <w:rPr>
          <w:lang w:val="pt-BR"/>
        </w:rPr>
        <w:t>. O tempo vivo da memória. São Paulo: Ateliê, 2003.</w:t>
      </w:r>
    </w:p>
    <w:p w14:paraId="3680FAF9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FAIRCLOUGH, Norman.  Discurso e mudança social.  Brasília: UNB, 2001.</w:t>
      </w:r>
    </w:p>
    <w:p w14:paraId="0D28F555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lastRenderedPageBreak/>
        <w:t xml:space="preserve">GILL, </w:t>
      </w:r>
      <w:proofErr w:type="spellStart"/>
      <w:r w:rsidRPr="000032BF">
        <w:rPr>
          <w:lang w:val="pt-BR"/>
        </w:rPr>
        <w:t>Rosalind</w:t>
      </w:r>
      <w:proofErr w:type="spellEnd"/>
      <w:r w:rsidRPr="000032BF">
        <w:rPr>
          <w:lang w:val="pt-BR"/>
        </w:rPr>
        <w:t xml:space="preserve">. Análise de discurso. </w:t>
      </w:r>
      <w:r w:rsidRPr="00911635">
        <w:t xml:space="preserve">In: BAUER, Martin W.; GASKELL, George (orgs.). </w:t>
      </w:r>
      <w:r w:rsidRPr="000032BF">
        <w:rPr>
          <w:lang w:val="pt-BR"/>
        </w:rPr>
        <w:t>Pesquisa qualitativa com texto, imagem e som – um manual prático. Petrópolis, RJ: Vozes, 2002.</w:t>
      </w:r>
    </w:p>
    <w:p w14:paraId="77586D4E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HALL, Stuart. A identidade Cultural na Pós-Modernidade. Rio de Janeiro: DP&amp;A, 2002, 7a. Ed.</w:t>
      </w:r>
    </w:p>
    <w:p w14:paraId="166648B8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HESSEL, C, ROSA, F., KARNOPP, L. B. Cinderela Surda. </w:t>
      </w:r>
      <w:proofErr w:type="gramStart"/>
      <w:r w:rsidRPr="000032BF">
        <w:rPr>
          <w:lang w:val="pt-BR"/>
        </w:rPr>
        <w:t>Canoas :</w:t>
      </w:r>
      <w:proofErr w:type="gramEnd"/>
      <w:r w:rsidRPr="000032BF">
        <w:rPr>
          <w:lang w:val="pt-BR"/>
        </w:rPr>
        <w:t xml:space="preserve"> ULBRA, 2003.</w:t>
      </w:r>
    </w:p>
    <w:p w14:paraId="6D00663A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http://www.vezdavoz.com.br/ acesso em junho de 2006</w:t>
      </w:r>
    </w:p>
    <w:p w14:paraId="435E9F6E" w14:textId="77777777" w:rsidR="0031707B" w:rsidRDefault="0031707B" w:rsidP="000032BF">
      <w:pPr>
        <w:rPr>
          <w:lang w:val="pt-BR"/>
        </w:rPr>
      </w:pPr>
      <w:r w:rsidRPr="000032BF">
        <w:rPr>
          <w:lang w:val="pt-BR"/>
        </w:rPr>
        <w:t>LEBEDEFF, Tatiana. Reflexões sobre adaptações culturais em histórias infantis produzidas para a comunidade surda. In: ORMEZZANO, Graciela; BARBOSA, Márcia (org.). Questões de Intertextualidade.  Passo Fundo: UPF, 2005, p. 179-188.</w:t>
      </w:r>
    </w:p>
    <w:p w14:paraId="20170938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LSB VÍDEOS-DVD.  Disponível em: &lt;http://www.lsbvideo.com.br/&gt; LUKE, Allan. Análise do discurso numa perspectiva crítica. In: HYPOLITO, Álvaro Moreira; GANDIN, Luís Armando (</w:t>
      </w:r>
      <w:proofErr w:type="spellStart"/>
      <w:r w:rsidRPr="000032BF">
        <w:rPr>
          <w:lang w:val="pt-BR"/>
        </w:rPr>
        <w:t>orgs</w:t>
      </w:r>
      <w:proofErr w:type="spellEnd"/>
      <w:r w:rsidRPr="000032BF">
        <w:rPr>
          <w:lang w:val="pt-BR"/>
        </w:rPr>
        <w:t>.). Educação em tempos de incertezas. Belo Horizonte: Autêntica, 2000.</w:t>
      </w:r>
    </w:p>
    <w:p w14:paraId="2EC95D0C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OLIVEIRA, Carmen; BOLDO, Jaqueline. A cigarra surda e as formigas. Porto Alegre: </w:t>
      </w:r>
      <w:proofErr w:type="spellStart"/>
      <w:r w:rsidRPr="000032BF">
        <w:rPr>
          <w:lang w:val="pt-BR"/>
        </w:rPr>
        <w:t>Corag</w:t>
      </w:r>
      <w:proofErr w:type="spellEnd"/>
      <w:r w:rsidRPr="000032BF">
        <w:rPr>
          <w:lang w:val="pt-BR"/>
        </w:rPr>
        <w:t>, s.d.</w:t>
      </w:r>
    </w:p>
    <w:p w14:paraId="7E035592" w14:textId="77777777" w:rsidR="0031707B" w:rsidRPr="000032BF" w:rsidRDefault="0031707B" w:rsidP="0031707B">
      <w:pPr>
        <w:rPr>
          <w:lang w:val="pt-BR"/>
        </w:rPr>
      </w:pPr>
      <w:r w:rsidRPr="000032BF">
        <w:rPr>
          <w:lang w:val="pt-BR"/>
        </w:rPr>
        <w:t>PEREIRA, Edmilson de A. &amp; GOMES, Núbia P. de Magalhães. Flor do não esquecimento. Belo Horizonte: Autêntica, 2002.</w:t>
      </w:r>
    </w:p>
    <w:p w14:paraId="60F6B56D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PEREIRA, Maria C. Papel da língua de sinais na aquisição da escrita por estudantes surdos. In: LODI, Ana C. B. et al (org.). Letramento e minorias. Porto Alegre: Mediação, 2002.</w:t>
      </w:r>
    </w:p>
    <w:p w14:paraId="739B0C4F" w14:textId="77777777" w:rsidR="0031707B" w:rsidRPr="00BD0518" w:rsidRDefault="0031707B" w:rsidP="0031707B">
      <w:pPr>
        <w:rPr>
          <w:lang w:val="pt-BR"/>
        </w:rPr>
      </w:pPr>
      <w:r w:rsidRPr="000032BF">
        <w:rPr>
          <w:lang w:val="pt-BR"/>
        </w:rPr>
        <w:t xml:space="preserve">PRIETO, Heloisa. Quer ouvir uma história? Lendas e mitos no mundo da criança. </w:t>
      </w:r>
      <w:r w:rsidRPr="00BD0518">
        <w:rPr>
          <w:lang w:val="pt-BR"/>
        </w:rPr>
        <w:t>São Paulo: Angra, 1999.</w:t>
      </w:r>
    </w:p>
    <w:p w14:paraId="1E341A41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QUADROS, Ronice e KARNOPP, Lodenir. Língua de Sinais Brasileira – estudos </w:t>
      </w:r>
      <w:proofErr w:type="spellStart"/>
      <w:r w:rsidRPr="000032BF">
        <w:rPr>
          <w:lang w:val="pt-BR"/>
        </w:rPr>
        <w:t>lingüísticos</w:t>
      </w:r>
      <w:proofErr w:type="spellEnd"/>
      <w:r w:rsidRPr="000032BF">
        <w:rPr>
          <w:lang w:val="pt-BR"/>
        </w:rPr>
        <w:t xml:space="preserve">.  Porto Alegre: </w:t>
      </w:r>
      <w:proofErr w:type="spellStart"/>
      <w:r w:rsidRPr="000032BF">
        <w:rPr>
          <w:lang w:val="pt-BR"/>
        </w:rPr>
        <w:t>ArtMed</w:t>
      </w:r>
      <w:proofErr w:type="spellEnd"/>
      <w:r w:rsidRPr="000032BF">
        <w:rPr>
          <w:lang w:val="pt-BR"/>
        </w:rPr>
        <w:t>, 2004.</w:t>
      </w:r>
    </w:p>
    <w:p w14:paraId="4FDFE44A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ROSA, Fabiano; KARNOPP, Lodenir. Adão e Eva.  Canoas: ULBRA, 2005. ROSA, Fabiano; KARNOPP, Lodenir. Patinho Surdo. Canoas: ULBRA, 2005. SILVEIRA, C. H., ROSA, F., KARNOPP, L. B. Rapunzel Surda. Canoas: ULBRA, 2003.</w:t>
      </w:r>
    </w:p>
    <w:p w14:paraId="5B45B8F5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SILVEIRA, Rosa H. Contando histórias sobre surdos(as) e surdez. In: COSTA, M. (org.). Estudos Culturais em Educação. Porto Alegre: Ed. Universidade/ UFRGS, 2000 SILVEIRA, Rosa Maria H. Cultura, Poder e Educação – um debate sobre estudos culturais em educação.  Canoas: ULBRA, 2005.</w:t>
      </w:r>
    </w:p>
    <w:p w14:paraId="1CD5732F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SILVEIRA, Rosa Maria H. Texto e diferenças. In: Leitura em revista 03. Ano 02, </w:t>
      </w:r>
      <w:proofErr w:type="gramStart"/>
      <w:r w:rsidRPr="000032BF">
        <w:rPr>
          <w:lang w:val="pt-BR"/>
        </w:rPr>
        <w:t>Janeiro</w:t>
      </w:r>
      <w:proofErr w:type="gramEnd"/>
      <w:r w:rsidRPr="000032BF">
        <w:rPr>
          <w:lang w:val="pt-BR"/>
        </w:rPr>
        <w:t>-junho, 2002. p. 19-22.</w:t>
      </w:r>
    </w:p>
    <w:p w14:paraId="43B0A64B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SKLIAR, C. A invenção e a </w:t>
      </w:r>
      <w:proofErr w:type="spellStart"/>
      <w:r w:rsidRPr="000032BF">
        <w:rPr>
          <w:lang w:val="pt-BR"/>
        </w:rPr>
        <w:t>exlusão</w:t>
      </w:r>
      <w:proofErr w:type="spellEnd"/>
      <w:r w:rsidRPr="000032BF">
        <w:rPr>
          <w:lang w:val="pt-BR"/>
        </w:rPr>
        <w:t xml:space="preserve"> da alteridade “diferente” a partir dos significados da normalidade. In: EDUCAÇÃO &amp; REALIDADE, Vol. 24, nº 2 </w:t>
      </w:r>
      <w:proofErr w:type="spellStart"/>
      <w:r w:rsidRPr="000032BF">
        <w:rPr>
          <w:lang w:val="pt-BR"/>
        </w:rPr>
        <w:t>jul</w:t>
      </w:r>
      <w:proofErr w:type="spellEnd"/>
      <w:r w:rsidRPr="000032BF">
        <w:rPr>
          <w:lang w:val="pt-BR"/>
        </w:rPr>
        <w:t>/</w:t>
      </w:r>
      <w:proofErr w:type="spellStart"/>
      <w:r w:rsidRPr="000032BF">
        <w:rPr>
          <w:lang w:val="pt-BR"/>
        </w:rPr>
        <w:t>dec</w:t>
      </w:r>
      <w:proofErr w:type="spellEnd"/>
      <w:r w:rsidRPr="000032BF">
        <w:rPr>
          <w:lang w:val="pt-BR"/>
        </w:rPr>
        <w:t xml:space="preserve"> de 1999, p. 15- 32.</w:t>
      </w:r>
    </w:p>
    <w:p w14:paraId="6AE86B60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SKLIAR, Carlos (org.). A Surdez: um olhar sobre as diferenças. Porto Alegre: Mediação, 1998.</w:t>
      </w:r>
    </w:p>
    <w:p w14:paraId="716C43CC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SKLIAR, Carlos (org.). Atualidade da Educação </w:t>
      </w:r>
      <w:proofErr w:type="spellStart"/>
      <w:r w:rsidRPr="000032BF">
        <w:rPr>
          <w:lang w:val="pt-BR"/>
        </w:rPr>
        <w:t>Bilíngüe</w:t>
      </w:r>
      <w:proofErr w:type="spellEnd"/>
      <w:r w:rsidRPr="000032BF">
        <w:rPr>
          <w:lang w:val="pt-BR"/>
        </w:rPr>
        <w:t xml:space="preserve"> para Surdos. Porto Alegre: Mediação, 1999. (vol. 1 e 2)</w:t>
      </w:r>
    </w:p>
    <w:p w14:paraId="6171E81C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 xml:space="preserve">SOUZA, Regina Maria de. Que palavra que te falta? </w:t>
      </w:r>
      <w:proofErr w:type="spellStart"/>
      <w:r w:rsidRPr="000032BF">
        <w:rPr>
          <w:lang w:val="pt-BR"/>
        </w:rPr>
        <w:t>Lingüística</w:t>
      </w:r>
      <w:proofErr w:type="spellEnd"/>
      <w:r w:rsidRPr="000032BF">
        <w:rPr>
          <w:lang w:val="pt-BR"/>
        </w:rPr>
        <w:t>, educação e surdez. São Paulo: Martins Fontes, 1998.</w:t>
      </w:r>
    </w:p>
    <w:p w14:paraId="69E275E0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VEIGA-NETO, Alfredo (Org.) Crítica pós-estruturalista e educação. Porto Alegre: Sulina, 1995.</w:t>
      </w:r>
    </w:p>
    <w:p w14:paraId="2FD10E4F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lastRenderedPageBreak/>
        <w:t>VEZ DA VOZ – PUBLICAÇÕES.  Disponível em:</w:t>
      </w:r>
    </w:p>
    <w:p w14:paraId="021EB0D0" w14:textId="77777777" w:rsidR="0031707B" w:rsidRPr="000032BF" w:rsidRDefault="0031707B" w:rsidP="0031707B">
      <w:pPr>
        <w:rPr>
          <w:lang w:val="pt-BR"/>
        </w:rPr>
      </w:pPr>
      <w:r w:rsidRPr="000032BF">
        <w:rPr>
          <w:lang w:val="pt-BR"/>
        </w:rPr>
        <w:t>XIDIEH, Oswaldo Elias. Narrativas populares. São Paulo: Edusp; Belo Horizonte: Itatiaia, 1993.</w:t>
      </w:r>
    </w:p>
    <w:p w14:paraId="6E71D34F" w14:textId="77777777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ZILBERMAN, Regina. Como e por que ler a literatura infantil brasileira. Rio de Janeiro: Objetiva, 2005.</w:t>
      </w:r>
    </w:p>
    <w:p w14:paraId="68BA3FFD" w14:textId="262E26AE" w:rsidR="0031707B" w:rsidRPr="000032BF" w:rsidRDefault="0031707B" w:rsidP="000032BF">
      <w:pPr>
        <w:rPr>
          <w:lang w:val="pt-BR"/>
        </w:rPr>
      </w:pPr>
      <w:r w:rsidRPr="000032BF">
        <w:rPr>
          <w:lang w:val="pt-BR"/>
        </w:rPr>
        <w:t>ZUMTHOR, Paul. A letra e a voz. São Paulo: Companhia das Letras, 1993.</w:t>
      </w:r>
    </w:p>
    <w:p w14:paraId="3049FC1F" w14:textId="22D0AA20" w:rsidR="0031707B" w:rsidRPr="000032BF" w:rsidRDefault="0031707B" w:rsidP="0031707B">
      <w:pPr>
        <w:rPr>
          <w:lang w:val="pt-BR"/>
        </w:rPr>
      </w:pPr>
      <w:r w:rsidRPr="000032BF">
        <w:rPr>
          <w:lang w:val="pt-BR"/>
        </w:rPr>
        <w:t>COLEÇÃO CLÁSSICOS DA LITERATURA EM CD-ROM EM LIBRAS</w:t>
      </w:r>
      <w:r>
        <w:rPr>
          <w:lang w:val="pt-BR"/>
        </w:rPr>
        <w:t xml:space="preserve">:  </w:t>
      </w:r>
      <w:r w:rsidRPr="000032BF">
        <w:rPr>
          <w:lang w:val="pt-BR"/>
        </w:rPr>
        <w:t xml:space="preserve">PORTUGUÊS. Disponível em: &lt; http://www.editora-arara-azul.com.br/&gt; COTES, CLÁUDIA. O som do silêncio. São Paulo: </w:t>
      </w:r>
      <w:proofErr w:type="spellStart"/>
      <w:r w:rsidRPr="000032BF">
        <w:rPr>
          <w:lang w:val="pt-BR"/>
        </w:rPr>
        <w:t>Lovise</w:t>
      </w:r>
      <w:proofErr w:type="spellEnd"/>
      <w:r w:rsidRPr="000032BF">
        <w:rPr>
          <w:lang w:val="pt-BR"/>
        </w:rPr>
        <w:t>, 2004.</w:t>
      </w:r>
    </w:p>
    <w:p w14:paraId="23B5F4BB" w14:textId="5FC482AE" w:rsidR="000032BF" w:rsidRPr="000032BF" w:rsidRDefault="0031707B" w:rsidP="000032BF">
      <w:pPr>
        <w:rPr>
          <w:lang w:val="pt-BR"/>
        </w:rPr>
      </w:pPr>
      <w:r w:rsidRPr="000032BF">
        <w:rPr>
          <w:lang w:val="pt-BR"/>
        </w:rPr>
        <w:t>ESTÓRIAS EM LÍNGUAS DE SINAIS.  Disponível em:</w:t>
      </w:r>
      <w:r>
        <w:rPr>
          <w:lang w:val="pt-BR"/>
        </w:rPr>
        <w:t xml:space="preserve"> </w:t>
      </w:r>
      <w:r w:rsidRPr="000032BF">
        <w:rPr>
          <w:lang w:val="pt-BR"/>
        </w:rPr>
        <w:t>&lt;http://www.brinquelibras.com.br/&gt;</w:t>
      </w:r>
    </w:p>
    <w:p w14:paraId="0B0C5AC9" w14:textId="2F1647F2" w:rsidR="000032BF" w:rsidRPr="0031707B" w:rsidRDefault="000032BF" w:rsidP="000032BF">
      <w:pPr>
        <w:rPr>
          <w:b/>
          <w:bCs/>
          <w:lang w:val="pt-BR"/>
        </w:rPr>
      </w:pPr>
      <w:r w:rsidRPr="0031707B">
        <w:rPr>
          <w:b/>
          <w:bCs/>
          <w:lang w:val="pt-BR"/>
        </w:rPr>
        <w:t>Sites de Literatura Infantil</w:t>
      </w:r>
    </w:p>
    <w:p w14:paraId="45DF2F3B" w14:textId="04D2D7F9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- No Brasil</w:t>
      </w:r>
    </w:p>
    <w:p w14:paraId="5E2A77B8" w14:textId="27B422C2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http://members.tripod.com/volobuef/page_maerchen.htm          Site dedicado ao gênero conto de fadas, com imagens e ilustrações de contos de fadas, coletâneas de contos, e indicações de sites e livros em várias línguas que tratam da teoria, história e análise do conto de fadas.</w:t>
      </w:r>
    </w:p>
    <w:p w14:paraId="1E3FBC37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http://www.docedeletra.com.br</w:t>
      </w:r>
    </w:p>
    <w:p w14:paraId="2289BE52" w14:textId="44A621E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Revista virtual que traz artigos, fórum de discussão, notícias, entrevistas, links para muitas páginas de escritores e ilustradores de literatura infantil.</w:t>
      </w:r>
    </w:p>
    <w:p w14:paraId="19571194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http://caracol.imaginario.com</w:t>
      </w:r>
    </w:p>
    <w:p w14:paraId="02D45263" w14:textId="346F61F3" w:rsidR="000032BF" w:rsidRPr="0031707B" w:rsidRDefault="000032BF" w:rsidP="000032BF">
      <w:pPr>
        <w:rPr>
          <w:b/>
          <w:bCs/>
          <w:lang w:val="pt-BR"/>
        </w:rPr>
      </w:pPr>
      <w:r w:rsidRPr="0031707B">
        <w:rPr>
          <w:b/>
          <w:bCs/>
          <w:lang w:val="pt-BR"/>
        </w:rPr>
        <w:t>Artigos de pesquisadores de literatura infantil.</w:t>
      </w:r>
    </w:p>
    <w:p w14:paraId="266942A9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http://www.minc.gov.br/textos/olhar/literaturainfantil.htm</w:t>
      </w:r>
    </w:p>
    <w:p w14:paraId="39D3ED17" w14:textId="300D889C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Capítulo sobre literatura infantil, de Elisabeth d’Ângelo Serra para o livro "Um olhar sobre a Cultura Brasileira", de Francisco Weffort e Marcio Souza.</w:t>
      </w:r>
    </w:p>
    <w:p w14:paraId="123B6FB0" w14:textId="77777777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http://www.fnlij.org.br</w:t>
      </w:r>
    </w:p>
    <w:p w14:paraId="48FCD3D3" w14:textId="123EA0A4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Site da Fundação do Livro Infantil e Juvenil</w:t>
      </w:r>
    </w:p>
    <w:p w14:paraId="265721F7" w14:textId="77777777" w:rsidR="000032BF" w:rsidRPr="00BD0518" w:rsidRDefault="000032BF" w:rsidP="000032BF">
      <w:pPr>
        <w:rPr>
          <w:lang w:val="pt-BR"/>
        </w:rPr>
      </w:pPr>
      <w:r w:rsidRPr="00BD0518">
        <w:rPr>
          <w:lang w:val="pt-BR"/>
        </w:rPr>
        <w:t>http://www.terra.com.br/virtualbooks/freebook/freebook_crianca1.ht m</w:t>
      </w:r>
    </w:p>
    <w:p w14:paraId="6E91F331" w14:textId="07A57080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Download grátis de livros infantis, diversos títulos.</w:t>
      </w:r>
    </w:p>
    <w:p w14:paraId="54A2398F" w14:textId="70D98576" w:rsidR="000032BF" w:rsidRPr="000032BF" w:rsidRDefault="000032BF" w:rsidP="000032BF">
      <w:pPr>
        <w:rPr>
          <w:lang w:val="pt-BR"/>
        </w:rPr>
      </w:pPr>
      <w:r w:rsidRPr="000032BF">
        <w:rPr>
          <w:lang w:val="pt-BR"/>
        </w:rPr>
        <w:t>http://www.crmariocovas.sp.gov.br/memorial.php             Página dedicada ao resgate de materiais que constituem a história da educação no Estado de São Paulo com uma seção destinada a Leituras Escolares.</w:t>
      </w:r>
    </w:p>
    <w:sectPr w:rsidR="000032BF" w:rsidRPr="000032BF" w:rsidSect="005D7C9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2812" w14:textId="77777777" w:rsidR="00EA37CC" w:rsidRDefault="00EA37CC" w:rsidP="00CA0D20">
      <w:pPr>
        <w:spacing w:after="0" w:line="240" w:lineRule="auto"/>
      </w:pPr>
      <w:r>
        <w:separator/>
      </w:r>
    </w:p>
  </w:endnote>
  <w:endnote w:type="continuationSeparator" w:id="0">
    <w:p w14:paraId="4C5083D7" w14:textId="77777777" w:rsidR="00EA37CC" w:rsidRDefault="00EA37CC" w:rsidP="00CA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6900" w14:textId="77777777" w:rsidR="00EA37CC" w:rsidRDefault="00EA37CC" w:rsidP="00CA0D20">
      <w:pPr>
        <w:spacing w:after="0" w:line="240" w:lineRule="auto"/>
      </w:pPr>
      <w:r>
        <w:separator/>
      </w:r>
    </w:p>
  </w:footnote>
  <w:footnote w:type="continuationSeparator" w:id="0">
    <w:p w14:paraId="5F1F920C" w14:textId="77777777" w:rsidR="00EA37CC" w:rsidRDefault="00EA37CC" w:rsidP="00CA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053"/>
    <w:multiLevelType w:val="multilevel"/>
    <w:tmpl w:val="2ECA6BD2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1" w15:restartNumberingAfterBreak="0">
    <w:nsid w:val="0E922022"/>
    <w:multiLevelType w:val="hybridMultilevel"/>
    <w:tmpl w:val="CF463330"/>
    <w:lvl w:ilvl="0" w:tplc="4382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6A2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C6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8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E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6A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AC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03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14908"/>
    <w:multiLevelType w:val="hybridMultilevel"/>
    <w:tmpl w:val="16F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5689"/>
    <w:multiLevelType w:val="multilevel"/>
    <w:tmpl w:val="068A186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81771"/>
    <w:multiLevelType w:val="hybridMultilevel"/>
    <w:tmpl w:val="1782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028"/>
    <w:multiLevelType w:val="hybridMultilevel"/>
    <w:tmpl w:val="157CB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435AA"/>
    <w:multiLevelType w:val="hybridMultilevel"/>
    <w:tmpl w:val="D4E2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B3F2F"/>
    <w:multiLevelType w:val="multilevel"/>
    <w:tmpl w:val="72F4613C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8" w15:restartNumberingAfterBreak="0">
    <w:nsid w:val="6BFB543C"/>
    <w:multiLevelType w:val="hybridMultilevel"/>
    <w:tmpl w:val="A7002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94D09"/>
    <w:multiLevelType w:val="hybridMultilevel"/>
    <w:tmpl w:val="45CCF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81F26"/>
    <w:multiLevelType w:val="hybridMultilevel"/>
    <w:tmpl w:val="7A1E4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902A8"/>
    <w:multiLevelType w:val="hybridMultilevel"/>
    <w:tmpl w:val="3D7409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06727A"/>
    <w:multiLevelType w:val="hybridMultilevel"/>
    <w:tmpl w:val="07441082"/>
    <w:lvl w:ilvl="0" w:tplc="8AA67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2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2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EF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8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86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E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09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B65C97"/>
    <w:multiLevelType w:val="hybridMultilevel"/>
    <w:tmpl w:val="B1825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246">
    <w:abstractNumId w:val="8"/>
  </w:num>
  <w:num w:numId="2" w16cid:durableId="1441952846">
    <w:abstractNumId w:val="4"/>
  </w:num>
  <w:num w:numId="3" w16cid:durableId="1898323581">
    <w:abstractNumId w:val="0"/>
  </w:num>
  <w:num w:numId="4" w16cid:durableId="799227075">
    <w:abstractNumId w:val="7"/>
  </w:num>
  <w:num w:numId="5" w16cid:durableId="2060399892">
    <w:abstractNumId w:val="3"/>
  </w:num>
  <w:num w:numId="6" w16cid:durableId="803693993">
    <w:abstractNumId w:val="10"/>
  </w:num>
  <w:num w:numId="7" w16cid:durableId="351762614">
    <w:abstractNumId w:val="6"/>
  </w:num>
  <w:num w:numId="8" w16cid:durableId="1153060759">
    <w:abstractNumId w:val="2"/>
  </w:num>
  <w:num w:numId="9" w16cid:durableId="200673881">
    <w:abstractNumId w:val="11"/>
  </w:num>
  <w:num w:numId="10" w16cid:durableId="1882283200">
    <w:abstractNumId w:val="12"/>
  </w:num>
  <w:num w:numId="11" w16cid:durableId="605312782">
    <w:abstractNumId w:val="1"/>
  </w:num>
  <w:num w:numId="12" w16cid:durableId="1829397452">
    <w:abstractNumId w:val="13"/>
  </w:num>
  <w:num w:numId="13" w16cid:durableId="2018457442">
    <w:abstractNumId w:val="9"/>
  </w:num>
  <w:num w:numId="14" w16cid:durableId="1637754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127"/>
    <w:rsid w:val="000032BF"/>
    <w:rsid w:val="00007E2F"/>
    <w:rsid w:val="000169D7"/>
    <w:rsid w:val="00056493"/>
    <w:rsid w:val="000568C5"/>
    <w:rsid w:val="000A6F99"/>
    <w:rsid w:val="000B6313"/>
    <w:rsid w:val="000E796B"/>
    <w:rsid w:val="00157C1E"/>
    <w:rsid w:val="001632F9"/>
    <w:rsid w:val="00177B3F"/>
    <w:rsid w:val="00182025"/>
    <w:rsid w:val="00196FD4"/>
    <w:rsid w:val="001A2794"/>
    <w:rsid w:val="001B749E"/>
    <w:rsid w:val="001D037B"/>
    <w:rsid w:val="001E3127"/>
    <w:rsid w:val="001F3927"/>
    <w:rsid w:val="00215A5A"/>
    <w:rsid w:val="00217CDE"/>
    <w:rsid w:val="00226C5F"/>
    <w:rsid w:val="00247BC9"/>
    <w:rsid w:val="00254007"/>
    <w:rsid w:val="002D7B60"/>
    <w:rsid w:val="0031707B"/>
    <w:rsid w:val="00337DD4"/>
    <w:rsid w:val="00355691"/>
    <w:rsid w:val="003708A6"/>
    <w:rsid w:val="00385DB0"/>
    <w:rsid w:val="003867F6"/>
    <w:rsid w:val="003C5F75"/>
    <w:rsid w:val="00436ABB"/>
    <w:rsid w:val="0044096C"/>
    <w:rsid w:val="00440DE5"/>
    <w:rsid w:val="004D7FD6"/>
    <w:rsid w:val="004E0960"/>
    <w:rsid w:val="005070FC"/>
    <w:rsid w:val="00510FCC"/>
    <w:rsid w:val="00540C83"/>
    <w:rsid w:val="005504B9"/>
    <w:rsid w:val="00564EAF"/>
    <w:rsid w:val="005C75EB"/>
    <w:rsid w:val="005D6A97"/>
    <w:rsid w:val="005D7C90"/>
    <w:rsid w:val="005E233E"/>
    <w:rsid w:val="005F527C"/>
    <w:rsid w:val="0062554B"/>
    <w:rsid w:val="006365BE"/>
    <w:rsid w:val="00660516"/>
    <w:rsid w:val="00660D28"/>
    <w:rsid w:val="00665E7F"/>
    <w:rsid w:val="006A79D2"/>
    <w:rsid w:val="006B477D"/>
    <w:rsid w:val="006E5EBB"/>
    <w:rsid w:val="00737438"/>
    <w:rsid w:val="00777EA1"/>
    <w:rsid w:val="007A2E31"/>
    <w:rsid w:val="007D38BF"/>
    <w:rsid w:val="007F36A7"/>
    <w:rsid w:val="00817401"/>
    <w:rsid w:val="008313DF"/>
    <w:rsid w:val="00833A48"/>
    <w:rsid w:val="00835381"/>
    <w:rsid w:val="008467AD"/>
    <w:rsid w:val="008762E7"/>
    <w:rsid w:val="008901A2"/>
    <w:rsid w:val="0089394E"/>
    <w:rsid w:val="00897E6B"/>
    <w:rsid w:val="008A1CAE"/>
    <w:rsid w:val="008A346C"/>
    <w:rsid w:val="008C0F63"/>
    <w:rsid w:val="008C7915"/>
    <w:rsid w:val="008D1DEC"/>
    <w:rsid w:val="008F367B"/>
    <w:rsid w:val="008F4D5C"/>
    <w:rsid w:val="0090077D"/>
    <w:rsid w:val="00905EF8"/>
    <w:rsid w:val="0093426E"/>
    <w:rsid w:val="009465A5"/>
    <w:rsid w:val="009772D9"/>
    <w:rsid w:val="00983EC8"/>
    <w:rsid w:val="00985D73"/>
    <w:rsid w:val="0099554D"/>
    <w:rsid w:val="0099639E"/>
    <w:rsid w:val="009B68F5"/>
    <w:rsid w:val="009D48E2"/>
    <w:rsid w:val="009F4CFB"/>
    <w:rsid w:val="00A329D8"/>
    <w:rsid w:val="00A8772A"/>
    <w:rsid w:val="00A9371F"/>
    <w:rsid w:val="00A93C12"/>
    <w:rsid w:val="00A9569A"/>
    <w:rsid w:val="00AF0900"/>
    <w:rsid w:val="00B22E32"/>
    <w:rsid w:val="00B45D56"/>
    <w:rsid w:val="00B50108"/>
    <w:rsid w:val="00B87206"/>
    <w:rsid w:val="00B975CC"/>
    <w:rsid w:val="00BD0518"/>
    <w:rsid w:val="00C1202A"/>
    <w:rsid w:val="00C144DA"/>
    <w:rsid w:val="00C74398"/>
    <w:rsid w:val="00C853F7"/>
    <w:rsid w:val="00CA0D20"/>
    <w:rsid w:val="00CC7F0D"/>
    <w:rsid w:val="00CE7ABA"/>
    <w:rsid w:val="00CE7E0C"/>
    <w:rsid w:val="00D06433"/>
    <w:rsid w:val="00D3708D"/>
    <w:rsid w:val="00D40CE6"/>
    <w:rsid w:val="00D62EF1"/>
    <w:rsid w:val="00D827E6"/>
    <w:rsid w:val="00D94575"/>
    <w:rsid w:val="00DA6704"/>
    <w:rsid w:val="00DB26E5"/>
    <w:rsid w:val="00DD2E2A"/>
    <w:rsid w:val="00E217D2"/>
    <w:rsid w:val="00E23383"/>
    <w:rsid w:val="00E33D3C"/>
    <w:rsid w:val="00E402DA"/>
    <w:rsid w:val="00E45F06"/>
    <w:rsid w:val="00E65ACC"/>
    <w:rsid w:val="00E91457"/>
    <w:rsid w:val="00EA37CC"/>
    <w:rsid w:val="00EE1C5B"/>
    <w:rsid w:val="00F1615D"/>
    <w:rsid w:val="00F6356A"/>
    <w:rsid w:val="00F87B82"/>
    <w:rsid w:val="00FC0531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CFE6"/>
  <w15:docId w15:val="{33A596BB-C9C3-471A-9035-64BA5ADB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5F5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5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2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7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grafodaLista">
    <w:name w:val="List Paragraph"/>
    <w:basedOn w:val="Normal"/>
    <w:uiPriority w:val="34"/>
    <w:qFormat/>
    <w:rsid w:val="001F3927"/>
    <w:pPr>
      <w:ind w:left="720"/>
      <w:contextualSpacing/>
    </w:pPr>
  </w:style>
  <w:style w:type="paragraph" w:customStyle="1" w:styleId="Default">
    <w:name w:val="Default"/>
    <w:rsid w:val="001B74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B749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2E31"/>
    <w:rPr>
      <w:color w:val="0000FF"/>
      <w:u w:val="single"/>
    </w:rPr>
  </w:style>
  <w:style w:type="paragraph" w:customStyle="1" w:styleId="Normal1">
    <w:name w:val="Normal1"/>
    <w:rsid w:val="00660D28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8BF"/>
    <w:rPr>
      <w:rFonts w:ascii="Tahoma" w:hAnsi="Tahoma" w:cs="Tahoma"/>
      <w:sz w:val="16"/>
      <w:szCs w:val="16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D62EF1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customStyle="1" w:styleId="TableParagraph">
    <w:name w:val="Table Paragraph"/>
    <w:basedOn w:val="Normal"/>
    <w:rsid w:val="005E233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val="pt-PT"/>
    </w:rPr>
  </w:style>
  <w:style w:type="character" w:customStyle="1" w:styleId="tlid-translation">
    <w:name w:val="tlid-translation"/>
    <w:basedOn w:val="Fontepargpadro"/>
    <w:rsid w:val="00D827E6"/>
  </w:style>
  <w:style w:type="character" w:customStyle="1" w:styleId="Ttulo7Char">
    <w:name w:val="Título 7 Char"/>
    <w:basedOn w:val="Fontepargpadro"/>
    <w:link w:val="Ttulo7"/>
    <w:uiPriority w:val="9"/>
    <w:semiHidden/>
    <w:rsid w:val="00D827E6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NormalWeb">
    <w:name w:val="Normal (Web)"/>
    <w:basedOn w:val="Normal"/>
    <w:uiPriority w:val="99"/>
    <w:unhideWhenUsed/>
    <w:rsid w:val="0000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051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2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9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6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0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9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0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6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8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3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x.doi.org/10.1179/146431510X12708100133162" TargetMode="External"/><Relationship Id="rId18" Type="http://schemas.openxmlformats.org/officeDocument/2006/relationships/hyperlink" Target="https://youtu.be/ayPyawMLG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eriodicos.ufpel.edu.br/ojs2/index.php/caduc/article/viewFile/1605/1488" TargetMode="External"/><Relationship Id="rId17" Type="http://schemas.openxmlformats.org/officeDocument/2006/relationships/hyperlink" Target="https://youtu.be/LHF1QhPZWX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6re_oP94J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ras.ufsc.br/colecaoLetrasLibras/eixoFormacaoEspecifica/literaturaVisu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U5eDw_4MiAM" TargetMode="External"/><Relationship Id="rId10" Type="http://schemas.openxmlformats.org/officeDocument/2006/relationships/hyperlink" Target="http://periodicos.ufpel.edu.br/ojs2/index.php/caduc/article/viewFile/1605/14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ras.ufsc.br/colecaoLetrasLibras/eixoFormacaoEspecifica/literaturaVisual/" TargetMode="External"/><Relationship Id="rId14" Type="http://schemas.openxmlformats.org/officeDocument/2006/relationships/hyperlink" Target="https://youtu.be/_uNEdFBLRK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2151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Sutton-Spence</dc:creator>
  <cp:lastModifiedBy>Rachel Sutton-Spence</cp:lastModifiedBy>
  <cp:revision>7</cp:revision>
  <cp:lastPrinted>2022-09-27T16:09:00Z</cp:lastPrinted>
  <dcterms:created xsi:type="dcterms:W3CDTF">2023-12-20T16:29:00Z</dcterms:created>
  <dcterms:modified xsi:type="dcterms:W3CDTF">2023-12-20T18:46:00Z</dcterms:modified>
</cp:coreProperties>
</file>